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Librarian</w:t>
      </w:r>
      <w:r>
        <w:t xml:space="preserve"> </w:t>
      </w:r>
      <w:r>
        <w:t xml:space="preserve">in</w:t>
      </w:r>
      <w:r>
        <w:t xml:space="preserve"> </w:t>
      </w:r>
      <w:r>
        <w:t xml:space="preserve">Guangzhou,</w:t>
      </w:r>
      <w:r>
        <w:t xml:space="preserve"> </w:t>
      </w:r>
      <w:r>
        <w:t xml:space="preserve">China</w:t>
      </w:r>
    </w:p>
    <w:bookmarkStart w:id="21" w:name="X460df6a1354d79c45756a3e91c9760bfa9a2c9d"/>
    <w:p>
      <w:pPr>
        <w:pStyle w:val="Heading1"/>
      </w:pPr>
      <w:r>
        <w:t xml:space="preserve">Annotated Bibliography: The Evolving Role of the Librarian in Guangzhou, China</w:t>
      </w:r>
    </w:p>
    <w:p>
      <w:pPr>
        <w:pStyle w:val="FirstParagraph"/>
      </w:pPr>
      <w:r>
        <w:rPr>
          <w:bCs/>
          <w:b/>
        </w:rPr>
        <w:t xml:space="preserve">Introduction:</w:t>
      </w:r>
      <w:r>
        <w:t xml:space="preserve"> </w:t>
      </w:r>
      <w:r>
        <w:t xml:space="preserve">This annotated bibliography examines the professional landscape of the</w:t>
      </w:r>
      <w:r>
        <w:t xml:space="preserve"> </w:t>
      </w:r>
      <w:r>
        <w:rPr>
          <w:bCs/>
          <w:b/>
        </w:rPr>
        <w:t xml:space="preserve">librarian</w:t>
      </w:r>
      <w:r>
        <w:t xml:space="preserve"> </w:t>
      </w:r>
      <w:r>
        <w:t xml:space="preserve">within the specific socio-economic context of</w:t>
      </w:r>
      <w:r>
        <w:t xml:space="preserve"> </w:t>
      </w:r>
      <w:r>
        <w:rPr>
          <w:bCs/>
          <w:b/>
        </w:rPr>
        <w:t xml:space="preserve">China Guangzhou</w:t>
      </w:r>
      <w:r>
        <w:t xml:space="preserve">. As a major economic hub in the Pearl River Delta, Guangzhou presents a unique environment where traditional library science intersects with rapid technological advancement and urbanization. The selected sources explore the transformation of the librarian from a custodian of books to a digital information specialist, the impact of smart city initiatives on library services, and the specific challenges faced by library professionals in this dynamic metropolis.</w:t>
      </w:r>
    </w:p>
    <w:bookmarkStart w:id="20" w:name="references"/>
    <w:p>
      <w:pPr>
        <w:pStyle w:val="Heading2"/>
      </w:pPr>
      <w:r>
        <w:t xml:space="preserve">References</w:t>
      </w:r>
    </w:p>
    <w:p>
      <w:pPr>
        <w:pStyle w:val="FirstParagraph"/>
      </w:pPr>
      <w:r>
        <w:t xml:space="preserve">Chen, L., &amp; Wang, Y. (2021). "Smart Libraries and the Digital Librarian: A Case Study of the Guangzhou Library."</w:t>
      </w:r>
      <w:r>
        <w:t xml:space="preserve"> </w:t>
      </w:r>
      <w:r>
        <w:rPr>
          <w:iCs/>
          <w:i/>
        </w:rPr>
        <w:t xml:space="preserve">Journal of Asian Public Policy</w:t>
      </w:r>
      <w:r>
        <w:t xml:space="preserve">, 14(2), 112-129.</w:t>
      </w:r>
    </w:p>
    <w:p>
      <w:pPr>
        <w:pStyle w:val="BodyText"/>
      </w:pPr>
      <w:r>
        <w:t xml:space="preserve">This article provides a critical analysis of the implementation of "smart library" technologies at the Guangzhou Library, one of the largest public libraries in China. The authors argue that the role of the</w:t>
      </w:r>
      <w:r>
        <w:t xml:space="preserve"> </w:t>
      </w:r>
      <w:r>
        <w:rPr>
          <w:bCs/>
          <w:b/>
        </w:rPr>
        <w:t xml:space="preserve">librarian</w:t>
      </w:r>
      <w:r>
        <w:t xml:space="preserve"> </w:t>
      </w:r>
      <w:r>
        <w:t xml:space="preserve">in</w:t>
      </w:r>
      <w:r>
        <w:t xml:space="preserve"> </w:t>
      </w:r>
      <w:r>
        <w:rPr>
          <w:bCs/>
          <w:b/>
        </w:rPr>
        <w:t xml:space="preserve">Guangzhou</w:t>
      </w:r>
      <w:r>
        <w:t xml:space="preserve"> </w:t>
      </w:r>
      <w:r>
        <w:t xml:space="preserve">has shifted dramatically toward IT support and data management. The study highlights how librarians are now required to manage RFID systems, self-service kiosks, and big data analytics to track user behavior. This source is essential for understanding how the technological infrastructure of a modern Chinese metropolis dictates the daily workflow and skill requirements of library staff. It specifically addresses the tension between automated services and the need for human guidance in information retrieval.</w:t>
      </w:r>
    </w:p>
    <w:p>
      <w:pPr>
        <w:pStyle w:val="BodyText"/>
      </w:pPr>
      <w:r>
        <w:t xml:space="preserve">Li, X. (2020). "Urbanization and Public Space: The Social Role of Librarians in Guangzhou's Community Libraries."</w:t>
      </w:r>
      <w:r>
        <w:t xml:space="preserve"> </w:t>
      </w:r>
      <w:r>
        <w:rPr>
          <w:iCs/>
          <w:i/>
        </w:rPr>
        <w:t xml:space="preserve">Urban Studies in China</w:t>
      </w:r>
      <w:r>
        <w:t xml:space="preserve">, 8(4), 45-60.</w:t>
      </w:r>
    </w:p>
    <w:p>
      <w:pPr>
        <w:pStyle w:val="BodyText"/>
      </w:pPr>
      <w:r>
        <w:t xml:space="preserve">Li examines the function of community libraries in</w:t>
      </w:r>
      <w:r>
        <w:t xml:space="preserve"> </w:t>
      </w:r>
      <w:r>
        <w:rPr>
          <w:bCs/>
          <w:b/>
        </w:rPr>
        <w:t xml:space="preserve">Guangzhou</w:t>
      </w:r>
      <w:r>
        <w:t xml:space="preserve"> </w:t>
      </w:r>
      <w:r>
        <w:t xml:space="preserve">as vital social spaces amidst rapid urbanization. The text posits that the</w:t>
      </w:r>
      <w:r>
        <w:t xml:space="preserve"> </w:t>
      </w:r>
      <w:r>
        <w:rPr>
          <w:bCs/>
          <w:b/>
        </w:rPr>
        <w:t xml:space="preserve">librarian</w:t>
      </w:r>
      <w:r>
        <w:t xml:space="preserve"> </w:t>
      </w:r>
      <w:r>
        <w:t xml:space="preserve">in these settings acts less as an academic gatekeeper and more as a community organizer and social worker. The author details how librarians in districts like Tianhe and Haizhu facilitate programs for migrant workers and the elderly, addressing social isolation. This source is valuable for its focus on the sociological impact of librarianship in a densely populated Chinese city, illustrating how the profession adapts to serve diverse demographic groups beyond traditional academic or research needs.</w:t>
      </w:r>
    </w:p>
    <w:p>
      <w:pPr>
        <w:pStyle w:val="BodyText"/>
      </w:pPr>
      <w:r>
        <w:t xml:space="preserve">Zhang, H., &amp; Liu, J. (2022). "Bilingualism and Cultural Exchange: The Librarian as a Cultural Mediator in Guangzhou."</w:t>
      </w:r>
      <w:r>
        <w:t xml:space="preserve"> </w:t>
      </w:r>
      <w:r>
        <w:rPr>
          <w:iCs/>
          <w:i/>
        </w:rPr>
        <w:t xml:space="preserve">International Journal of Library and Information Science</w:t>
      </w:r>
      <w:r>
        <w:t xml:space="preserve">, 15(1), 78-92.</w:t>
      </w:r>
    </w:p>
    <w:p>
      <w:pPr>
        <w:pStyle w:val="BodyText"/>
      </w:pPr>
      <w:r>
        <w:t xml:space="preserve">Given</w:t>
      </w:r>
      <w:r>
        <w:t xml:space="preserve"> </w:t>
      </w:r>
      <w:r>
        <w:rPr>
          <w:bCs/>
          <w:b/>
        </w:rPr>
        <w:t xml:space="preserve">Guangzhou</w:t>
      </w:r>
      <w:r>
        <w:t xml:space="preserve">'s status as a historic trading port and a hub for international commerce, this paper explores the necessity of bilingual (Mandarin and English) competencies among librarians. Zhang and Liu argue that the modern</w:t>
      </w:r>
      <w:r>
        <w:t xml:space="preserve"> </w:t>
      </w:r>
      <w:r>
        <w:rPr>
          <w:bCs/>
          <w:b/>
        </w:rPr>
        <w:t xml:space="preserve">librarian</w:t>
      </w:r>
      <w:r>
        <w:t xml:space="preserve"> </w:t>
      </w:r>
      <w:r>
        <w:t xml:space="preserve">in this region must serve as a cultural mediator, assisting foreign residents and businesses in navigating local information resources. The study highlights the challenges of cataloging international materials and providing reference services in a multicultural environment. This source is crucial for understanding the linguistic and cultural dimensions of librarianship in a globalized Chinese city.</w:t>
      </w:r>
    </w:p>
    <w:p>
      <w:pPr>
        <w:pStyle w:val="BodyText"/>
      </w:pPr>
      <w:r>
        <w:t xml:space="preserve">Wu, S. (2019). "The Impact of Mobile Reading on Library Usage in Southern China."</w:t>
      </w:r>
      <w:r>
        <w:t xml:space="preserve"> </w:t>
      </w:r>
      <w:r>
        <w:rPr>
          <w:iCs/>
          <w:i/>
        </w:rPr>
        <w:t xml:space="preserve">Library Trends</w:t>
      </w:r>
      <w:r>
        <w:t xml:space="preserve">, 67(3), 501-520.</w:t>
      </w:r>
    </w:p>
    <w:p>
      <w:pPr>
        <w:pStyle w:val="BodyText"/>
      </w:pPr>
      <w:r>
        <w:t xml:space="preserve">Wu investigates the decline in physical foot traffic in libraries across Southern China, including</w:t>
      </w:r>
      <w:r>
        <w:t xml:space="preserve"> </w:t>
      </w:r>
      <w:r>
        <w:rPr>
          <w:bCs/>
          <w:b/>
        </w:rPr>
        <w:t xml:space="preserve">Guangzhou</w:t>
      </w:r>
      <w:r>
        <w:t xml:space="preserve">, due to the prevalence of mobile reading applications like WeChat Read. The article suggests that the</w:t>
      </w:r>
      <w:r>
        <w:t xml:space="preserve"> </w:t>
      </w:r>
      <w:r>
        <w:rPr>
          <w:bCs/>
          <w:b/>
        </w:rPr>
        <w:t xml:space="preserve">librarian</w:t>
      </w:r>
      <w:r>
        <w:t xml:space="preserve"> </w:t>
      </w:r>
      <w:r>
        <w:t xml:space="preserve">must pivot from managing physical collections to curating digital content and promoting digital literacy. The author provides data on how Guangzhou libraries have integrated mobile platforms into their services. This source is highly relevant for discussing the technological disruption of traditional library models and the strategic adaptations required by library professionals to remain relevant in the digital age.</w:t>
      </w:r>
    </w:p>
    <w:p>
      <w:pPr>
        <w:pStyle w:val="BodyText"/>
      </w:pPr>
      <w:r>
        <w:t xml:space="preserve">Huang, M. (2023). "Professional Development and Continuing Education for Librarians in Guangdong Province."</w:t>
      </w:r>
      <w:r>
        <w:t xml:space="preserve"> </w:t>
      </w:r>
      <w:r>
        <w:rPr>
          <w:iCs/>
          <w:i/>
        </w:rPr>
        <w:t xml:space="preserve">Chinese Library Journal</w:t>
      </w:r>
      <w:r>
        <w:t xml:space="preserve">, 42(5), 33-48.</w:t>
      </w:r>
    </w:p>
    <w:p>
      <w:pPr>
        <w:pStyle w:val="BodyText"/>
      </w:pPr>
      <w:r>
        <w:t xml:space="preserve">This report focuses on the educational requirements and professional development opportunities available to librarians in Guangdong Province, with a specific focus on</w:t>
      </w:r>
      <w:r>
        <w:t xml:space="preserve"> </w:t>
      </w:r>
      <w:r>
        <w:rPr>
          <w:bCs/>
          <w:b/>
        </w:rPr>
        <w:t xml:space="preserve">Guangzhou</w:t>
      </w:r>
      <w:r>
        <w:t xml:space="preserve">. Huang outlines the rigorous certification processes and the increasing demand for advanced degrees in information science. The text discusses government initiatives aimed at upskilling library staff to meet the demands of a knowledge-based economy. This source is instrumental for understanding the career trajectory, professional standards, and institutional support systems for librarians in this specific region of China.</w:t>
      </w:r>
    </w:p>
    <w:p>
      <w:pPr>
        <w:pStyle w:val="BodyText"/>
      </w:pPr>
      <w:r>
        <w:t xml:space="preserve">Zhao, Q., &amp; Sun, L. (2021). "Information Literacy Education in Guangzhou Universities: The Librarian's Perspective."</w:t>
      </w:r>
      <w:r>
        <w:t xml:space="preserve"> </w:t>
      </w:r>
      <w:r>
        <w:rPr>
          <w:iCs/>
          <w:i/>
        </w:rPr>
        <w:t xml:space="preserve">Higher Education in Asia</w:t>
      </w:r>
      <w:r>
        <w:t xml:space="preserve">, 11(2), 150-165.</w:t>
      </w:r>
    </w:p>
    <w:p>
      <w:pPr>
        <w:pStyle w:val="BodyText"/>
      </w:pPr>
      <w:r>
        <w:t xml:space="preserve">Zhao and Sun analyze the role of academic librarians in universities within</w:t>
      </w:r>
      <w:r>
        <w:t xml:space="preserve"> </w:t>
      </w:r>
      <w:r>
        <w:rPr>
          <w:bCs/>
          <w:b/>
        </w:rPr>
        <w:t xml:space="preserve">Guangzhou</w:t>
      </w:r>
      <w:r>
        <w:t xml:space="preserve">, such as Sun Yat-sen University and South China University of Technology. The authors emphasize the librarian's critical role in teaching information literacy to students, helping them distinguish between credible and unreliable sources in the digital era. The study highlights collaborative efforts between librarians and faculty to integrate research skills into the curriculum. This source is key for understanding the academic dimension of librarianship in China's higher education sector and the librarian's role as an educator.</w:t>
      </w:r>
    </w:p>
    <w:p>
      <w:pPr>
        <w:pStyle w:val="BodyText"/>
      </w:pPr>
      <w:r>
        <w:t xml:space="preserve">Lin, K. (2020). "Preserving Local Heritage: The Librarian as a Guardian of Guangzhou's History."</w:t>
      </w:r>
      <w:r>
        <w:t xml:space="preserve"> </w:t>
      </w:r>
      <w:r>
        <w:rPr>
          <w:iCs/>
          <w:i/>
        </w:rPr>
        <w:t xml:space="preserve">Asian Heritage Studies</w:t>
      </w:r>
      <w:r>
        <w:t xml:space="preserve">, 9(1), 22-35.</w:t>
      </w:r>
    </w:p>
    <w:p>
      <w:pPr>
        <w:pStyle w:val="BodyText"/>
      </w:pPr>
      <w:r>
        <w:t xml:space="preserve">Lin discusses the specialized role of librarians in preserving the unique cultural heritage of</w:t>
      </w:r>
      <w:r>
        <w:t xml:space="preserve"> </w:t>
      </w:r>
      <w:r>
        <w:rPr>
          <w:bCs/>
          <w:b/>
        </w:rPr>
        <w:t xml:space="preserve">Guangzhou</w:t>
      </w:r>
      <w:r>
        <w:t xml:space="preserve">, including Cantonese language materials and local historical archives. The article argues that in the face of rapid modernization, the</w:t>
      </w:r>
      <w:r>
        <w:t xml:space="preserve"> </w:t>
      </w:r>
      <w:r>
        <w:rPr>
          <w:bCs/>
          <w:b/>
        </w:rPr>
        <w:t xml:space="preserve">librarian</w:t>
      </w:r>
      <w:r>
        <w:t xml:space="preserve"> </w:t>
      </w:r>
      <w:r>
        <w:t xml:space="preserve">plays a vital role in digitizing and safeguarding local history. The author provides examples of successful preservation projects undertaken by the Guangzhou Library. This source is important for highlighting the cultural stewardship aspect of the profession and the specific local knowledge required by librarians in this region.</w:t>
      </w:r>
    </w:p>
    <w:p>
      <w:pPr>
        <w:pStyle w:val="BodyText"/>
      </w:pPr>
      <w:r>
        <w:t xml:space="preserve">Yang, R. (2022). "User Experience and Service Design in Guangzhou's Public Libraries."</w:t>
      </w:r>
      <w:r>
        <w:t xml:space="preserve"> </w:t>
      </w:r>
      <w:r>
        <w:rPr>
          <w:iCs/>
          <w:i/>
        </w:rPr>
        <w:t xml:space="preserve">Journal of Library Administration</w:t>
      </w:r>
      <w:r>
        <w:t xml:space="preserve">, 62(4), 410-425.</w:t>
      </w:r>
    </w:p>
    <w:p>
      <w:pPr>
        <w:pStyle w:val="BodyText"/>
      </w:pPr>
      <w:r>
        <w:t xml:space="preserve">Yang explores the application of user experience (UX) design principles in the services offered by public libraries in</w:t>
      </w:r>
      <w:r>
        <w:t xml:space="preserve"> </w:t>
      </w:r>
      <w:r>
        <w:rPr>
          <w:bCs/>
          <w:b/>
        </w:rPr>
        <w:t xml:space="preserve">Guangzhou</w:t>
      </w:r>
      <w:r>
        <w:t xml:space="preserve">. The study suggests that librarians are increasingly involved in service design, focusing on creating intuitive and user-friendly environments. The author details how feedback from users has led to changes in library layout, service hours, and digital interfaces. This source is valuable for understanding the customer-centric approach that is becoming standard in Chinese public libraries and the evolving skill set of the modern librarian.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Librarian in Guangzhou, China</dc:title>
  <dc:creator/>
  <dc:language>en</dc:language>
  <cp:keywords/>
  <dcterms:created xsi:type="dcterms:W3CDTF">2026-08-07T02:15:16Z</dcterms:created>
  <dcterms:modified xsi:type="dcterms:W3CDTF">2026-08-07T02:15:16Z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