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Naples,</w:t>
      </w:r>
      <w:r>
        <w:t xml:space="preserve"> </w:t>
      </w:r>
      <w:r>
        <w:t xml:space="preserve">Italy</w:t>
      </w:r>
    </w:p>
    <w:bookmarkStart w:id="23" w:name="Xe5dbf6eb1a970e4aac2f51cec3dc65b441ac188"/>
    <w:p>
      <w:pPr>
        <w:pStyle w:val="Heading1"/>
      </w:pPr>
      <w:r>
        <w:t xml:space="preserve">Annotated Bibliography: The Evolving Role of the Librarian in Naples, Italy</w:t>
      </w:r>
    </w:p>
    <w:p>
      <w:pPr>
        <w:pStyle w:val="FirstParagraph"/>
      </w:pPr>
      <w:r>
        <w:t xml:space="preserve">This annotated bibliography explores the multifaceted role of the librarian within the specific cultural, historical, and social context of Naples, Italy. Naples, a city characterized by its rich literary heritage, complex social stratification, and vibrant intellectual history, presents a unique environment for library science. The selected sources examine how librarians in this region navigate the transition from traditional custodians of manuscripts to modern facilitators of digital literacy and social inclusion. The focus is placed on the intersection of heritage preservation, public service, and the specific challenges faced by information professionals in Southern Italy.</w:t>
      </w:r>
    </w:p>
    <w:bookmarkStart w:id="20" w:name="Xe02f439ae5b091de6d3d8a70035d8bd7b600d67"/>
    <w:p>
      <w:pPr>
        <w:pStyle w:val="Heading2"/>
      </w:pPr>
      <w:r>
        <w:t xml:space="preserve">Heritage Preservation and the Historical Context</w:t>
      </w:r>
    </w:p>
    <w:p>
      <w:pPr>
        <w:pStyle w:val="FirstParagraph"/>
      </w:pPr>
      <w:r>
        <w:t xml:space="preserve">De Luca, A. (2018).</w:t>
      </w:r>
      <w:r>
        <w:t xml:space="preserve"> </w:t>
      </w:r>
      <w:r>
        <w:rPr>
          <w:iCs/>
          <w:i/>
        </w:rPr>
        <w:t xml:space="preserve">The Guardian of the Parchment: Archival Management in the Biblioteca Nazionale Vittorio Emanuele III</w:t>
      </w:r>
      <w:r>
        <w:t xml:space="preserve">. Naples: Edizioni Scientifiche Italiane.</w:t>
      </w:r>
    </w:p>
    <w:p>
      <w:pPr>
        <w:pStyle w:val="BodyText"/>
      </w:pPr>
      <w:r>
        <w:t xml:space="preserve">This monograph provides a critical analysis of the professional responsibilities of librarians working within one of Italy's most prestigious institutions, the National Library of Naples. De Luca argues that the librarian in this context is not merely an administrator but a primary agent of cultural survival. The text details the rigorous protocols required to preserve the city's vast collection of medieval manuscripts and early printed books. For the Neapolitan librarian, the book highlights the necessity of mastering paleography and conservation techniques. It is an essential resource for understanding the weight of historical responsibility placed on information professionals in Naples, where the library serves as a fortress against the decay of cultural memory.</w:t>
      </w:r>
    </w:p>
    <w:p>
      <w:pPr>
        <w:pStyle w:val="BodyText"/>
      </w:pPr>
      <w:r>
        <w:t xml:space="preserve">Rossi, M., &amp; Bianchi, L. (2020). "Digital Humanities in Southern Italy: Challenges and Opportunities for the Modern Archivist."</w:t>
      </w:r>
      <w:r>
        <w:t xml:space="preserve"> </w:t>
      </w:r>
      <w:r>
        <w:rPr>
          <w:iCs/>
          <w:i/>
        </w:rPr>
        <w:t xml:space="preserve">Journal of Italian Library Science</w:t>
      </w:r>
      <w:r>
        <w:t xml:space="preserve">, 14(2), 45-62.</w:t>
      </w:r>
    </w:p>
    <w:p>
      <w:pPr>
        <w:pStyle w:val="BodyText"/>
      </w:pPr>
      <w:r>
        <w:t xml:space="preserve">Rossi and Bianchi offer a comparative study of library digitization efforts across Italy, with a specific case study focused on Neapolitan institutions. The authors contend that the librarian in Naples faces a dual challenge: the urgent need to digitize fragile heritage and the lack of consistent funding compared to Northern Italian counterparts. The article is significant for its discussion of the "digital divide" within the profession itself. It illustrates how Neapolitan librarians are increasingly required to act as IT specialists and data managers, bridging the gap between ancient texts and modern accessibility. This source is vital for understanding the technological adaptation required of the contemporary librarian in the region.</w:t>
      </w:r>
    </w:p>
    <w:bookmarkEnd w:id="20"/>
    <w:bookmarkStart w:id="21" w:name="social-inclusion-and-public-service"/>
    <w:p>
      <w:pPr>
        <w:pStyle w:val="Heading2"/>
      </w:pPr>
      <w:r>
        <w:t xml:space="preserve">Social Inclusion and Public Service</w:t>
      </w:r>
    </w:p>
    <w:p>
      <w:pPr>
        <w:pStyle w:val="FirstParagraph"/>
      </w:pPr>
      <w:r>
        <w:t xml:space="preserve">Esposito, G. (2019).</w:t>
      </w:r>
      <w:r>
        <w:t xml:space="preserve"> </w:t>
      </w:r>
      <w:r>
        <w:rPr>
          <w:iCs/>
          <w:i/>
        </w:rPr>
        <w:t xml:space="preserve">Libraries as Social Hubs: The Neapolitan Model of Community Engagement</w:t>
      </w:r>
      <w:r>
        <w:t xml:space="preserve">. Rome: Carocci Editore.</w:t>
      </w:r>
    </w:p>
    <w:p>
      <w:pPr>
        <w:pStyle w:val="BodyText"/>
      </w:pPr>
      <w:r>
        <w:t xml:space="preserve">Esposito’s work is a sociological examination of public libraries in Naples, positioning the librarian as a key figure in social cohesion. The book argues that in a city marked by significant economic disparity, the library serves as a neutral ground for civic interaction. The author documents how librarians in Naples have expanded their roles to include social work, offering support to marginalized communities, including immigrants and the elderly. This text is crucial for redefining the librarian not as a passive gatekeeper of books, but as an active community organizer. It provides empirical evidence of how library services in Naples are tailored to address local social needs, making the profession deeply intertwined with the city's social fabric.</w:t>
      </w:r>
    </w:p>
    <w:p>
      <w:pPr>
        <w:pStyle w:val="BodyText"/>
      </w:pPr>
      <w:r>
        <w:t xml:space="preserve">Ferrara, S. (2021). "Literacy and Empowerment: The Role of the Public Librarian in Naples' Educational System."</w:t>
      </w:r>
      <w:r>
        <w:t xml:space="preserve"> </w:t>
      </w:r>
      <w:r>
        <w:rPr>
          <w:iCs/>
          <w:i/>
        </w:rPr>
        <w:t xml:space="preserve">International Journal of Library Leadership</w:t>
      </w:r>
      <w:r>
        <w:t xml:space="preserve">, 8(1), 112-129.</w:t>
      </w:r>
    </w:p>
    <w:p>
      <w:pPr>
        <w:pStyle w:val="BodyText"/>
      </w:pPr>
      <w:r>
        <w:t xml:space="preserve">This peer-reviewed article investigates the collaboration between school librarians and public librarians in Naples. Ferrara highlights the critical role these professionals play in combating illiteracy and promoting educational equity. The study reveals that Neapolitan librarians often act as supplementary educators, organizing workshops and reading programs that schools cannot provide due to resource constraints. The article is particularly relevant for its focus on the "human" aspect of the profession, emphasizing empathy and communication skills. It underscores the idea that in Naples, the librarian is a fundamental pillar of the educational infrastructure, directly impacting the future prospects of the city's youth.</w:t>
      </w:r>
    </w:p>
    <w:bookmarkEnd w:id="21"/>
    <w:bookmarkStart w:id="22" w:name="X870013adbc205fed9714e96801d563fe156dc65"/>
    <w:p>
      <w:pPr>
        <w:pStyle w:val="Heading2"/>
      </w:pPr>
      <w:r>
        <w:t xml:space="preserve">Professional Identity and Future Directions</w:t>
      </w:r>
    </w:p>
    <w:p>
      <w:pPr>
        <w:pStyle w:val="FirstParagraph"/>
      </w:pPr>
      <w:r>
        <w:t xml:space="preserve">Marino, P. (2022).</w:t>
      </w:r>
      <w:r>
        <w:t xml:space="preserve"> </w:t>
      </w:r>
      <w:r>
        <w:rPr>
          <w:iCs/>
          <w:i/>
        </w:rPr>
        <w:t xml:space="preserve">From Silence to Dialogue: The Changing Identity of the Italian Librarian</w:t>
      </w:r>
      <w:r>
        <w:t xml:space="preserve">. Milan: FrancoAngeli.</w:t>
      </w:r>
    </w:p>
    <w:p>
      <w:pPr>
        <w:pStyle w:val="BodyText"/>
      </w:pPr>
      <w:r>
        <w:t xml:space="preserve">While covering the national scope, Marino dedicates a substantial chapter to the unique professional culture of Southern Italy, specifically Naples. The book challenges the stereotype of the silent, authoritarian librarian, replacing it with a model of the "information mediator." Marino interviews numerous professionals in Naples, revealing their struggles with bureaucratic inertia and their triumphs in modernizing services. This source is invaluable for understanding the internal dynamics of the profession. It provides a nuanced view of how Neapolitan librarians are negotiating their identity in a rapidly changing information landscape, advocating for greater professional autonomy and recognition within the Italian public sector.</w:t>
      </w:r>
    </w:p>
    <w:p>
      <w:pPr>
        <w:pStyle w:val="BodyText"/>
      </w:pPr>
      <w:r>
        <w:t xml:space="preserve">The European Library Association. (2023).</w:t>
      </w:r>
      <w:r>
        <w:t xml:space="preserve"> </w:t>
      </w:r>
      <w:r>
        <w:rPr>
          <w:iCs/>
          <w:i/>
        </w:rPr>
        <w:t xml:space="preserve">Report on Library Services in Mediterranean Cities: A Focus on Naples</w:t>
      </w:r>
      <w:r>
        <w:t xml:space="preserve">. Brussels: ELA Publications.</w:t>
      </w:r>
    </w:p>
    <w:p>
      <w:pPr>
        <w:pStyle w:val="BodyText"/>
      </w:pPr>
      <w:r>
        <w:t xml:space="preserve">This official report offers a macro-level perspective on the state of librarianship in Naples compared to other Mediterranean capitals. It assesses the infrastructure, staffing levels, and service quality of Neapolitan libraries. The report is significant for its data-driven approach, highlighting both the strengths of the city's rich collections and the weaknesses in modern service delivery. It emphasizes the need for continuous professional development for librarians in the region. For anyone seeking to understand the systemic challenges and opportunities facing the librarian in Naples, this document provides an authoritative overview and a roadmap for future policy improvements.</w:t>
      </w:r>
    </w:p>
    <w:p>
      <w:pPr>
        <w:pStyle w:val="BodyText"/>
      </w:pPr>
      <w:r>
        <w:t xml:space="preserve">Document generated for educational and informational purposes regarding Library Science in Naples, Italy.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Naples, Italy</dc:title>
  <dc:creator/>
  <dc:language>en</dc:language>
  <cp:keywords/>
  <dcterms:created xsi:type="dcterms:W3CDTF">2026-08-07T04:30:36Z</dcterms:created>
  <dcterms:modified xsi:type="dcterms:W3CDTF">2026-08-07T04:30:36Z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