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The Evolving Role of the Librarian in Abidjan, Ivory Coast</w:t>
      </w:r>
    </w:p>
    <w:bookmarkEnd w:id="20"/>
    <w:bookmarkStart w:id="21" w:name="introduction"/>
    <w:p>
      <w:pPr>
        <w:pStyle w:val="Heading2"/>
      </w:pPr>
      <w:r>
        <w:t xml:space="preserve">Introduction</w:t>
      </w:r>
    </w:p>
    <w:p>
      <w:pPr>
        <w:pStyle w:val="FirstParagraph"/>
      </w:pPr>
      <w:r>
        <w:t xml:space="preserve">This annotated bibliography explores the critical and evolving role of the librarian within the context of Abidjan, the economic capital of the Ivory Coast. As Abidjan continues to urbanize and digitize, the traditional perception of librarians as mere custodians of books is rapidly transforming. This collection of sources examines how librarians in Abidjan are adapting to new technologies, addressing the digital divide, and serving as essential information intermediaries in a multilingual and multicultural environment. The selected works highlight the intersection of information science, local cultural preservation, and the socio-economic realities of West Africa.</w:t>
      </w:r>
    </w:p>
    <w:bookmarkEnd w:id="21"/>
    <w:bookmarkStart w:id="22" w:name="bibliographic-entries"/>
    <w:p>
      <w:pPr>
        <w:pStyle w:val="Heading2"/>
      </w:pPr>
      <w:r>
        <w:t xml:space="preserve">Bibliographic Entries</w:t>
      </w:r>
    </w:p>
    <w:p>
      <w:pPr>
        <w:pStyle w:val="FirstParagraph"/>
      </w:pPr>
      <w:r>
        <w:t xml:space="preserve">Agyei, K. (2019). "Digital Literacy and the Modern Librarian in West African Urban Centers." Journal of African Library Science, 12(3), 45-62.</w:t>
      </w:r>
    </w:p>
    <w:p>
      <w:pPr>
        <w:pStyle w:val="BodyText"/>
      </w:pPr>
      <w:r>
        <w:t xml:space="preserve">This article provides a comprehensive analysis of how librarians in major West African cities, with a specific focus on Abidjan, are integrating digital literacy programs into their daily operations. Agyei argues that the modern librarian in Abidjan must act as a technology educator, helping patrons navigate the complexities of the internet. The study highlights case studies from public libraries in the Cocody district, demonstrating how librarians facilitate access to e-resources for university students and job seekers. This source is crucial for understanding the shift from traditional cataloging to digital empowerment in the Ivorian context.</w:t>
      </w:r>
    </w:p>
    <w:p>
      <w:pPr>
        <w:pStyle w:val="BodyText"/>
      </w:pPr>
      <w:r>
        <w:t xml:space="preserve">Bamba, S., &amp; Koné, M. (2021). "Preserving Ivorian Heritage: The Librarian as Cultural Guardian." Abidjan University Press.</w:t>
      </w:r>
    </w:p>
    <w:p>
      <w:pPr>
        <w:pStyle w:val="BodyText"/>
      </w:pPr>
      <w:r>
        <w:t xml:space="preserve">Bamba and Koné explore the dual role of the librarian in Abidjan as both an information provider and a cultural preservationist. The book details the challenges librarians face in digitizing and preserving local manuscripts, oral histories, and French colonial archives. It emphasizes the importance of librarians in maintaining the linguistic diversity of the Ivory Coast, ensuring that resources are available not only in French but also in local languages like Dioula and Baoulé. This work is essential for understanding the cultural responsibilities of librarians in Abidjan beyond standard library science practices.</w:t>
      </w:r>
    </w:p>
    <w:p>
      <w:pPr>
        <w:pStyle w:val="BodyText"/>
      </w:pPr>
      <w:r>
        <w:t xml:space="preserve">Diallo, F. (2020). "Bridging the Digital Divide: Public Libraries in Abidjan." International Journal of Information Management, 54, 102-115.</w:t>
      </w:r>
    </w:p>
    <w:p>
      <w:pPr>
        <w:pStyle w:val="BodyText"/>
      </w:pPr>
      <w:r>
        <w:t xml:space="preserve">Diallo’s research focuses on the socio-economic impact of public libraries in Abidjan, particularly in underserved neighborhoods like Yopougon. The article posits that librarians are key agents in bridging the digital divide by providing free internet access and computer training. The study reveals that librarians in these areas often go beyond their job descriptions to offer career counseling and support for small business owners. This source is highly relevant for policymakers and library administrators looking to enhance community engagement and social inclusion through library services in Abidjan.</w:t>
      </w:r>
    </w:p>
    <w:p>
      <w:pPr>
        <w:pStyle w:val="BodyText"/>
      </w:pPr>
      <w:r>
        <w:t xml:space="preserve">Gbagbo, A. (2018). "Challenges and Opportunities for Librarians in Post-Conflict Ivory Coast." African Journal of Library, Archives and Information Science, 28(1), 23-35.</w:t>
      </w:r>
    </w:p>
    <w:p>
      <w:pPr>
        <w:pStyle w:val="BodyText"/>
      </w:pPr>
      <w:r>
        <w:t xml:space="preserve">This article examines the resilience of librarians in Abidjan following the political crises of the early 2000s. Gbagbo discusses how librarians played a vital role in rebuilding information infrastructure and restoring access to educational resources. The paper highlights the need for continuous professional development and international collaboration to equip Ivorian librarians with the skills necessary to manage modern library systems. It provides valuable insights into the historical context that shapes the current professional landscape for librarians in Abidjan.</w:t>
      </w:r>
    </w:p>
    <w:p>
      <w:pPr>
        <w:pStyle w:val="BodyText"/>
      </w:pPr>
      <w:r>
        <w:t xml:space="preserve">International Federation of Library Associations and Institutions (IFLA). (2022). "Library Development in Francophone Africa: A Focus on Abidjan." IFLA Publications.</w:t>
      </w:r>
    </w:p>
    <w:p>
      <w:pPr>
        <w:pStyle w:val="BodyText"/>
      </w:pPr>
      <w:r>
        <w:t xml:space="preserve">This report by IFLA offers a global perspective on the state of library services in Francophone Africa, with a dedicated section on Abidjan. It outlines the standards and best practices that librarians in Abidjan are encouraged to adopt, including open access initiatives and collaborative networks. The document underscores the importance of aligning local library policies with international standards while respecting local cultural nuances. This source is indispensable for librarians in Abidjan seeking to benchmark their services against global best practices.</w:t>
      </w:r>
    </w:p>
    <w:p>
      <w:pPr>
        <w:pStyle w:val="BodyText"/>
      </w:pPr>
      <w:r>
        <w:t xml:space="preserve">Kouassi, J. (2023). "The Role of Librarians in Promoting Youth Entrepreneurship in Abidjan." Journal of Information Science in Africa, 15(2), 89-104.</w:t>
      </w:r>
    </w:p>
    <w:p>
      <w:pPr>
        <w:pStyle w:val="BodyText"/>
      </w:pPr>
      <w:r>
        <w:t xml:space="preserve">Kouassi’s recent study investigates how librarians in Abidjan are supporting youth entrepreneurship through information services. The article describes initiatives where librarians curate business resources, host workshops on financial literacy, and connect young entrepreneurs with mentors. It argues that the librarian’s role in Abidjan is increasingly tied to economic development, as libraries become hubs for innovation and startup culture. This source is particularly relevant for understanding the contemporary economic contributions of librarians in the city.</w:t>
      </w:r>
    </w:p>
    <w:p>
      <w:pPr>
        <w:pStyle w:val="BodyText"/>
      </w:pPr>
      <w:r>
        <w:t xml:space="preserve">N’Guessan, E. (2017). "Multilingualism in Abidjan’s Libraries: Challenges and Strategies." Library Trends, 65(4), 789-805.</w:t>
      </w:r>
    </w:p>
    <w:p>
      <w:pPr>
        <w:pStyle w:val="BodyText"/>
      </w:pPr>
      <w:r>
        <w:t xml:space="preserve">This article addresses the linguistic challenges faced by librarians in Abidjan, where French is the official language but many patrons are more comfortable with local languages. N’Guessan proposes strategies for librarians to improve accessibility, such as creating multilingual catalogs and offering language support services. The study emphasizes the need for librarians to be culturally competent and linguistically flexible to serve Abidjan’s diverse population effectively. This source is critical for librarians aiming to enhance user experience and inclusivity in their libraries.</w:t>
      </w:r>
    </w:p>
    <w:p>
      <w:pPr>
        <w:pStyle w:val="BodyText"/>
      </w:pPr>
      <w:r>
        <w:t xml:space="preserve">World Bank. (2021). "Investing in Knowledge: The Role of Libraries in Abidjan’s Economic Growth." World Bank Group Reports.</w:t>
      </w:r>
    </w:p>
    <w:p>
      <w:pPr>
        <w:pStyle w:val="BodyText"/>
      </w:pPr>
      <w:r>
        <w:t xml:space="preserve">This report by the World Bank highlights the economic importance of libraries and librarians in Abidjan. It argues that well-managed libraries, staffed by skilled librarians, contribute significantly to the city’s human capital development. The report recommends increased investment in library infrastructure and professional training for librarians. It provides a macroeconomic perspective on the value of librarians in Abidjan, making it a key resource for advocates seeking funding and support for library initiatives.</w:t>
      </w:r>
    </w:p>
    <w:bookmarkEnd w:id="22"/>
    <w:p>
      <w:pPr>
        <w:pStyle w:val="BodyText"/>
      </w:pPr>
      <w:r>
        <w:t xml:space="preserve">© 2023 Annotated Bibliography on Librarians in Abidjan, Ivory Coast.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Abidjan, Ivory Coast</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