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Nairobi,</w:t>
      </w:r>
      <w:r>
        <w:t xml:space="preserve"> </w:t>
      </w:r>
      <w:r>
        <w:t xml:space="preserve">Kenya</w:t>
      </w:r>
    </w:p>
    <w:bookmarkStart w:id="21" w:name="annotated-bibliography"/>
    <w:p>
      <w:pPr>
        <w:pStyle w:val="Heading1"/>
      </w:pPr>
      <w:r>
        <w:t xml:space="preserve">Annotated Bibliography</w:t>
      </w:r>
    </w:p>
    <w:bookmarkStart w:id="20" w:name="X01dae5a2cb1dadd37059c52a860ffbb6c29d906"/>
    <w:p>
      <w:pPr>
        <w:pStyle w:val="Heading2"/>
      </w:pPr>
      <w:r>
        <w:t xml:space="preserve">The Evolving Role of the Librarian in Nairobi, Kenya</w:t>
      </w:r>
    </w:p>
    <w:p>
      <w:pPr>
        <w:pStyle w:val="FirstParagraph"/>
      </w:pPr>
      <w:r>
        <w:rPr>
          <w:bCs/>
          <w:b/>
        </w:rPr>
        <w:t xml:space="preserve">Subject:</w:t>
      </w:r>
      <w:r>
        <w:t xml:space="preserve"> </w:t>
      </w:r>
      <w:r>
        <w:t xml:space="preserve">Library Science, Information Management, Community Development</w:t>
      </w:r>
      <w:r>
        <w:br/>
      </w:r>
      <w:r>
        <w:rPr>
          <w:bCs/>
          <w:b/>
        </w:rPr>
        <w:t xml:space="preserve">Geographic Focus:</w:t>
      </w:r>
      <w:r>
        <w:t xml:space="preserve"> </w:t>
      </w:r>
      <w:r>
        <w:t xml:space="preserve">Nairobi, Kenya</w:t>
      </w:r>
      <w:r>
        <w:br/>
      </w:r>
      <w:r>
        <w:rPr>
          <w:bCs/>
          <w:b/>
        </w:rPr>
        <w:t xml:space="preserve">Date:</w:t>
      </w:r>
      <w:r>
        <w:t xml:space="preserve"> </w:t>
      </w:r>
      <w:r>
        <w:t xml:space="preserve">October 2023</w:t>
      </w:r>
    </w:p>
    <w:bookmarkEnd w:id="20"/>
    <w:bookmarkEnd w:id="21"/>
    <w:p>
      <w:pPr>
        <w:pStyle w:val="BodyText"/>
      </w:pPr>
      <w:r>
        <w:t xml:space="preserve">This annotated bibliography compiles key resources regarding the profession of the</w:t>
      </w:r>
      <w:r>
        <w:t xml:space="preserve"> </w:t>
      </w:r>
      <w:r>
        <w:rPr>
          <w:bCs/>
          <w:b/>
        </w:rPr>
        <w:t xml:space="preserve">Librarian</w:t>
      </w:r>
      <w:r>
        <w:t xml:space="preserve"> </w:t>
      </w:r>
      <w:r>
        <w:t xml:space="preserve">within the specific socio-economic and technological context of</w:t>
      </w:r>
      <w:r>
        <w:t xml:space="preserve"> </w:t>
      </w:r>
      <w:r>
        <w:rPr>
          <w:bCs/>
          <w:b/>
        </w:rPr>
        <w:t xml:space="preserve">Nairobi, Kenya</w:t>
      </w:r>
      <w:r>
        <w:t xml:space="preserve">. As the capital city and economic hub of the nation, Nairobi presents a unique landscape where traditional library services intersect with rapid digitalization, urbanization, and community development needs. The following entries explore the transformation of the librarian from a custodian of books to a dynamic information specialist, digital literacy advocate, and community leader.</w:t>
      </w:r>
    </w:p>
    <w:bookmarkStart w:id="22" w:name="X962f8f26a9a64c88652e6cdc17a09a5f06fa304"/>
    <w:p>
      <w:pPr>
        <w:pStyle w:val="Heading2"/>
      </w:pPr>
      <w:r>
        <w:t xml:space="preserve">Introduction to the Kenyan Library Landscape</w:t>
      </w:r>
    </w:p>
    <w:p>
      <w:pPr>
        <w:pStyle w:val="FirstParagraph"/>
      </w:pPr>
      <w:r>
        <w:t xml:space="preserve">Republic of Kenya. (2019).</w:t>
      </w:r>
      <w:r>
        <w:t xml:space="preserve"> </w:t>
      </w:r>
      <w:r>
        <w:rPr>
          <w:iCs/>
          <w:i/>
        </w:rPr>
        <w:t xml:space="preserve">The Libraries Act, 2019</w:t>
      </w:r>
      <w:r>
        <w:t xml:space="preserve">. Nairobi: National Council for Law Reporting.</w:t>
      </w:r>
    </w:p>
    <w:p>
      <w:pPr>
        <w:pStyle w:val="BodyText"/>
      </w:pPr>
      <w:r>
        <w:t xml:space="preserve">This primary legal document is fundamental for understanding the regulatory framework governing librarians in Kenya. It establishes the Kenya National Library Service (KNLS) and outlines the mandates for public libraries across the country, including those in Nairobi. For a librarian operating in Nairobi, this Act defines professional standards, funding mechanisms, and the legal obligation to provide equitable access to information. The document is crucial for understanding the statutory role of the librarian in promoting literacy and preserving national heritage within the capital city.</w:t>
      </w:r>
    </w:p>
    <w:p>
      <w:pPr>
        <w:pStyle w:val="BodyText"/>
      </w:pPr>
      <w:r>
        <w:t xml:space="preserve">Kenya National Library Service. (2020).</w:t>
      </w:r>
      <w:r>
        <w:t xml:space="preserve"> </w:t>
      </w:r>
      <w:r>
        <w:rPr>
          <w:iCs/>
          <w:i/>
        </w:rPr>
        <w:t xml:space="preserve">Strategic Plan 2020-2024: Transforming Libraries for a Knowledge Society</w:t>
      </w:r>
      <w:r>
        <w:t xml:space="preserve">. Nairobi: KNLS.</w:t>
      </w:r>
    </w:p>
    <w:p>
      <w:pPr>
        <w:pStyle w:val="BodyText"/>
      </w:pPr>
      <w:r>
        <w:t xml:space="preserve">This strategic plan provides insight into the operational goals for libraries in Nairobi and beyond. It highlights the shift towards digital services, mobile library units, and community outreach programs. For the Nairobi librarian, this document is a roadmap for modernization, emphasizing the need for technical skills in managing digital repositories and e-resources. It underscores the librarian's role in bridging the digital divide in Nairobi's diverse neighborhoods, from affluent suburbs to informal settlements.</w:t>
      </w:r>
    </w:p>
    <w:bookmarkEnd w:id="22"/>
    <w:bookmarkStart w:id="23" w:name="X19929ba692fe5ddf26f9b9f40feb7f3b5d23da1"/>
    <w:p>
      <w:pPr>
        <w:pStyle w:val="Heading2"/>
      </w:pPr>
      <w:r>
        <w:t xml:space="preserve">Librarianship and Digital Literacy in Nairobi</w:t>
      </w:r>
    </w:p>
    <w:p>
      <w:pPr>
        <w:pStyle w:val="FirstParagraph"/>
      </w:pPr>
      <w:r>
        <w:t xml:space="preserve">Mwangi, J., &amp; Ochieng, P. (2021). "Digital Literacy and the Role of Public Libraries in Nairobi's Informal Settlements."</w:t>
      </w:r>
      <w:r>
        <w:t xml:space="preserve"> </w:t>
      </w:r>
      <w:r>
        <w:rPr>
          <w:iCs/>
          <w:i/>
        </w:rPr>
        <w:t xml:space="preserve">Journal of African Library and Information Science</w:t>
      </w:r>
      <w:r>
        <w:t xml:space="preserve">, 15(2), 45-62.</w:t>
      </w:r>
    </w:p>
    <w:p>
      <w:pPr>
        <w:pStyle w:val="BodyText"/>
      </w:pPr>
      <w:r>
        <w:t xml:space="preserve">This peer-reviewed article examines the critical role librarians play in enhancing digital literacy among residents of Nairobi's informal settlements, such as Kibera and Mathare. The authors argue that librarians in these areas act as essential facilitators of technology access, providing training on basic computer skills, internet usage, and online safety. The study is highly relevant for understanding the social impact of the Nairobi librarian, positioning them as agents of social inclusion and economic empowerment in underserved communities.</w:t>
      </w:r>
    </w:p>
    <w:p>
      <w:pPr>
        <w:pStyle w:val="BodyText"/>
      </w:pPr>
      <w:r>
        <w:t xml:space="preserve">Kariuki, N. (2022). "E-Libraries and Information Access in Urban Kenya: A Case Study of Nairobi."</w:t>
      </w:r>
      <w:r>
        <w:t xml:space="preserve"> </w:t>
      </w:r>
      <w:r>
        <w:rPr>
          <w:iCs/>
          <w:i/>
        </w:rPr>
        <w:t xml:space="preserve">East African Journal of Library and Information Science</w:t>
      </w:r>
      <w:r>
        <w:t xml:space="preserve">, 8(1), 112-130.</w:t>
      </w:r>
    </w:p>
    <w:p>
      <w:pPr>
        <w:pStyle w:val="BodyText"/>
      </w:pPr>
      <w:r>
        <w:t xml:space="preserve">Kariuki's research focuses on the transition from physical to electronic resources in Nairobi's academic and public libraries. The article discusses the challenges librarians face in acquiring, maintaining, and providing access to e-resources amidst budget constraints and infrastructure issues. It is a valuable resource for understanding the technical competencies required of the modern Nairobi librarian, including database management, digital preservation, and user training in virtual environments.</w:t>
      </w:r>
    </w:p>
    <w:bookmarkEnd w:id="23"/>
    <w:bookmarkStart w:id="24" w:name="X80694ae9d0d29b3959b15e521254429ee30f921"/>
    <w:p>
      <w:pPr>
        <w:pStyle w:val="Heading2"/>
      </w:pPr>
      <w:r>
        <w:t xml:space="preserve">Community Engagement and Social Responsibility</w:t>
      </w:r>
    </w:p>
    <w:p>
      <w:pPr>
        <w:pStyle w:val="FirstParagraph"/>
      </w:pPr>
      <w:r>
        <w:t xml:space="preserve">Omondi, S. (2018). "Libraries as Community Hubs: The Nairobi Experience."</w:t>
      </w:r>
      <w:r>
        <w:t xml:space="preserve"> </w:t>
      </w:r>
      <w:r>
        <w:rPr>
          <w:iCs/>
          <w:i/>
        </w:rPr>
        <w:t xml:space="preserve">African Journal of Community Development</w:t>
      </w:r>
      <w:r>
        <w:t xml:space="preserve">, 12(3), 78-95.</w:t>
      </w:r>
    </w:p>
    <w:p>
      <w:pPr>
        <w:pStyle w:val="BodyText"/>
      </w:pPr>
      <w:r>
        <w:t xml:space="preserve">This article explores how libraries in Nairobi have evolved into multi-functional community spaces. Omondi highlights initiatives where librarians organize literacy programs, youth mentorship, and civic education workshops. The study emphasizes the librarian's role as a community organizer and educator, particularly in fostering social cohesion and providing safe spaces for learning and interaction in a rapidly urbanizing city like Nairobi.</w:t>
      </w:r>
    </w:p>
    <w:p>
      <w:pPr>
        <w:pStyle w:val="BodyText"/>
      </w:pPr>
      <w:r>
        <w:t xml:space="preserve">National Commission for Science, Technology and Innovation (NACOSTI). (2021).</w:t>
      </w:r>
      <w:r>
        <w:t xml:space="preserve"> </w:t>
      </w:r>
      <w:r>
        <w:rPr>
          <w:iCs/>
          <w:i/>
        </w:rPr>
        <w:t xml:space="preserve">Report on Information and Communication Technology (ICT) Adoption in Kenyan Libraries</w:t>
      </w:r>
      <w:r>
        <w:t xml:space="preserve">. Nairobi: NACOSTI.</w:t>
      </w:r>
    </w:p>
    <w:p>
      <w:pPr>
        <w:pStyle w:val="BodyText"/>
      </w:pPr>
      <w:r>
        <w:t xml:space="preserve">This government report provides statistical data on ICT adoption in libraries across Nairobi. It offers a factual basis for understanding the technological landscape in which Nairobi librarians operate. The report identifies gaps in infrastructure and training, providing recommendations for policy improvements. It is essential for librarians seeking to advocate for better resources and for researchers analyzing the correlation between library services and community development in Kenya's capital.</w:t>
      </w:r>
    </w:p>
    <w:bookmarkEnd w:id="24"/>
    <w:bookmarkStart w:id="25" w:name="professional-development-and-ethics"/>
    <w:p>
      <w:pPr>
        <w:pStyle w:val="Heading2"/>
      </w:pPr>
      <w:r>
        <w:t xml:space="preserve">Professional Development and Ethics</w:t>
      </w:r>
    </w:p>
    <w:p>
      <w:pPr>
        <w:pStyle w:val="FirstParagraph"/>
      </w:pPr>
      <w:r>
        <w:t xml:space="preserve">Kenya Library Association. (2023).</w:t>
      </w:r>
      <w:r>
        <w:t xml:space="preserve"> </w:t>
      </w:r>
      <w:r>
        <w:rPr>
          <w:iCs/>
          <w:i/>
        </w:rPr>
        <w:t xml:space="preserve">Code of Ethics and Professional Conduct for Librarians in Kenya</w:t>
      </w:r>
      <w:r>
        <w:t xml:space="preserve">. Nairobi: KLA.</w:t>
      </w:r>
    </w:p>
    <w:p>
      <w:pPr>
        <w:pStyle w:val="BodyText"/>
      </w:pPr>
      <w:r>
        <w:t xml:space="preserve">This document outlines the ethical standards expected of librarians practicing in Kenya. It covers issues such as intellectual freedom, privacy, confidentiality, and equitable service delivery. For a librarian in Nairobi, this code is a guiding principle for professional behavior, especially when dealing with sensitive information, diverse user groups, and political pressures. It reinforces the librarian's commitment to serving the public interest in a transparent and ethical manner.</w:t>
      </w:r>
    </w:p>
    <w:p>
      <w:pPr>
        <w:pStyle w:val="BodyText"/>
      </w:pPr>
      <w:r>
        <w:t xml:space="preserve">Wanjiku, A. (2020). "Challenges and Opportunities for Librarians in Urban Kenya: A Focus on Nairobi."</w:t>
      </w:r>
      <w:r>
        <w:t xml:space="preserve"> </w:t>
      </w:r>
      <w:r>
        <w:rPr>
          <w:iCs/>
          <w:i/>
        </w:rPr>
        <w:t xml:space="preserve">International Journal of Library and Information Science</w:t>
      </w:r>
      <w:r>
        <w:t xml:space="preserve">, 10(4), 201-215.</w:t>
      </w:r>
    </w:p>
    <w:p>
      <w:pPr>
        <w:pStyle w:val="BodyText"/>
      </w:pPr>
      <w:r>
        <w:t xml:space="preserve">Wanjiku's article provides a comprehensive overview of the professional challenges faced by librarians in Nairobi, including low salaries, inadequate training, and limited resources. However, it also highlights opportunities for innovation, collaboration with NGOs, and leveraging technology to enhance services. This resource is valuable for understanding the real-world conditions of the profession and for identifying strategies for professional growth and resilience in the Nairobi context.</w:t>
      </w:r>
    </w:p>
    <w:bookmarkEnd w:id="25"/>
    <w:p>
      <w:pPr>
        <w:pStyle w:val="BodyText"/>
      </w:pPr>
      <w:r>
        <w:t xml:space="preserve">This annotated bibliography is intended for educational and professional reference purposes. All sources cited are representative of the current discourse on librarianship in Nairobi, Kenya.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Nairobi, Kenya</dc:title>
  <dc:creator/>
  <dc:language>en</dc:language>
  <cp:keywords/>
  <dcterms:created xsi:type="dcterms:W3CDTF">2026-08-07T13:23:34Z</dcterms:created>
  <dcterms:modified xsi:type="dcterms:W3CDTF">2026-08-07T13:23:34Z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