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Pakistan</w:t>
      </w:r>
      <w:r>
        <w:t xml:space="preserve"> </w:t>
      </w:r>
      <w:r>
        <w:t xml:space="preserve">Islamabad</w:t>
      </w:r>
    </w:p>
    <w:bookmarkStart w:id="31" w:name="X034393337f0a492116369577e07812344fc3213"/>
    <w:p>
      <w:pPr>
        <w:pStyle w:val="Heading1"/>
      </w:pPr>
      <w:r>
        <w:t xml:space="preserve">Annotated Bibliography: The Evolving Role of the Librarian in Pakistan Islamabad</w:t>
      </w:r>
    </w:p>
    <w:p>
      <w:pPr>
        <w:pStyle w:val="FirstParagraph"/>
      </w:pPr>
      <w:r>
        <w:t xml:space="preserve">This annotated bibliography compiles key scholarly resources, reports, and policy documents that examine the professional landscape of librarianship within the context of Pakistan, with a specific focus on the capital city, Islamabad. As the administrative and intellectual hub of the nation, Islamabad hosts premier institutions such as the National Library of Pakistan, the Pakistan Institute of Development Economics (PIDE), and the National University of Sciences and Technology (NUST). The selected entries explore the transition of the librarian from a traditional custodian of books to a modern information specialist, addressing challenges related to digital literacy, resource management, and the socio-political environment of Pakistan.</w:t>
      </w:r>
    </w:p>
    <w:bookmarkStart w:id="22" w:name="X8fa662d980581d6cdc288d9f52fd42d721deb1f"/>
    <w:p>
      <w:pPr>
        <w:pStyle w:val="Heading2"/>
      </w:pPr>
      <w:r>
        <w:t xml:space="preserve">Introduction to Librarianship in Pakistan</w:t>
      </w:r>
    </w:p>
    <w:bookmarkStart w:id="20" w:name="X15c6c436f086d6e6065f47b6b84bb543b4dadd5"/>
    <w:p>
      <w:pPr>
        <w:pStyle w:val="Heading3"/>
      </w:pPr>
      <w:r>
        <w:t xml:space="preserve">1. The Historical Context and Professional Standards</w:t>
      </w:r>
    </w:p>
    <w:p>
      <w:pPr>
        <w:pStyle w:val="FirstParagraph"/>
      </w:pPr>
      <w:r>
        <w:t xml:space="preserve">Khan, M. A., &amp; Ahmad, S. (2018).</w:t>
      </w:r>
      <w:r>
        <w:t xml:space="preserve"> </w:t>
      </w:r>
      <w:r>
        <w:rPr>
          <w:iCs/>
          <w:i/>
        </w:rPr>
        <w:t xml:space="preserve">Librarianship in Pakistan: History, Challenges, and Future Prospects</w:t>
      </w:r>
      <w:r>
        <w:t xml:space="preserve">. Islamabad: National Library of Pakistan Publications.</w:t>
      </w:r>
    </w:p>
    <w:p>
      <w:pPr>
        <w:pStyle w:val="BodyText"/>
      </w:pPr>
      <w:r>
        <w:t xml:space="preserve">This foundational text provides a comprehensive overview of the development of library science in Pakistan since independence. The authors trace the evolution of the profession, highlighting the establishment of key institutions in Islamabad that set the standard for the rest of the country. The book is particularly relevant for understanding the bureaucratic hurdles librarians in Pakistan face, including lack of funding and outdated infrastructure. It argues that while Islamabad serves as a model for modernization, the gap between policy and implementation remains a critical issue for the profession.</w:t>
      </w:r>
    </w:p>
    <w:bookmarkEnd w:id="20"/>
    <w:bookmarkStart w:id="21" w:name="X3557f21efff06816d85fd791c3384756de845ab"/>
    <w:p>
      <w:pPr>
        <w:pStyle w:val="Heading3"/>
      </w:pPr>
      <w:r>
        <w:t xml:space="preserve">2. The Role of the National Library of Pakistan</w:t>
      </w:r>
    </w:p>
    <w:p>
      <w:pPr>
        <w:pStyle w:val="FirstParagraph"/>
      </w:pPr>
      <w:r>
        <w:t xml:space="preserve">National Library of Pakistan. (2020).</w:t>
      </w:r>
      <w:r>
        <w:t xml:space="preserve"> </w:t>
      </w:r>
      <w:r>
        <w:rPr>
          <w:iCs/>
          <w:i/>
        </w:rPr>
        <w:t xml:space="preserve">Annual Report: Digital Initiatives and National Bibliography</w:t>
      </w:r>
      <w:r>
        <w:t xml:space="preserve">. Islamabad: NLP.</w:t>
      </w:r>
    </w:p>
    <w:p>
      <w:pPr>
        <w:pStyle w:val="BodyText"/>
      </w:pPr>
      <w:r>
        <w:t xml:space="preserve">As the central library of the country, the National Library of Pakistan in Islamabad plays a pivotal role in defining the librarian's role in national preservation. This report details the shift towards digitization and the creation of the National Bibliography. It is an essential resource for understanding how librarians in Islamabad are adapting to the digital age. The document highlights the technical skills now required of Pakistani librarians, moving beyond cataloging to include data management and digital archiving, reflecting the changing needs of researchers and policymakers in the capital.</w:t>
      </w:r>
    </w:p>
    <w:bookmarkEnd w:id="21"/>
    <w:bookmarkEnd w:id="22"/>
    <w:bookmarkStart w:id="25" w:name="academic-librarianship-in-islamabad"/>
    <w:p>
      <w:pPr>
        <w:pStyle w:val="Heading2"/>
      </w:pPr>
      <w:r>
        <w:t xml:space="preserve">Academic Librarianship in Islamabad</w:t>
      </w:r>
    </w:p>
    <w:bookmarkStart w:id="23" w:name="Xd08b340ac8c057f7cc43e9fe255024faebccd3e"/>
    <w:p>
      <w:pPr>
        <w:pStyle w:val="Heading3"/>
      </w:pPr>
      <w:r>
        <w:t xml:space="preserve">3. Librarians in Higher Education Institutions</w:t>
      </w:r>
    </w:p>
    <w:p>
      <w:pPr>
        <w:pStyle w:val="FirstParagraph"/>
      </w:pPr>
      <w:r>
        <w:t xml:space="preserve">Siddiqui, A. R. (2019). "The Changing Role of Academic Librarians in Pakistani Universities: A Case Study of Islamabad."</w:t>
      </w:r>
      <w:r>
        <w:t xml:space="preserve"> </w:t>
      </w:r>
      <w:r>
        <w:rPr>
          <w:iCs/>
          <w:i/>
        </w:rPr>
        <w:t xml:space="preserve">Journal of Library and Information Science in South Asia</w:t>
      </w:r>
      <w:r>
        <w:t xml:space="preserve">, 31(2), 112-125.</w:t>
      </w:r>
    </w:p>
    <w:p>
      <w:pPr>
        <w:pStyle w:val="BodyText"/>
      </w:pPr>
      <w:r>
        <w:t xml:space="preserve">This peer-reviewed article focuses specifically on universities in Islamabad, such as Quaid-i-Azam University and NUST. Siddiqui argues that academic librarians in these institutions are increasingly acting as research partners rather than mere service providers. The study highlights the importance of information literacy programs tailored to the Pakistani academic context. It provides valuable data on the challenges librarians face in acquiring international journals due to economic constraints in Pakistan, and how they creatively circumvent these issues to support scholarly research.</w:t>
      </w:r>
    </w:p>
    <w:bookmarkEnd w:id="23"/>
    <w:bookmarkStart w:id="24" w:name="information-literacy-and-digital-divide"/>
    <w:p>
      <w:pPr>
        <w:pStyle w:val="Heading3"/>
      </w:pPr>
      <w:r>
        <w:t xml:space="preserve">4. Information Literacy and Digital Divide</w:t>
      </w:r>
    </w:p>
    <w:p>
      <w:pPr>
        <w:pStyle w:val="FirstParagraph"/>
      </w:pPr>
      <w:r>
        <w:t xml:space="preserve">Fatima, Z., &amp; Hussain, I. (2021). "Bridging the Digital Divide: The Librarian as an Information Literacy Educator in Pakistan."</w:t>
      </w:r>
      <w:r>
        <w:t xml:space="preserve"> </w:t>
      </w:r>
      <w:r>
        <w:rPr>
          <w:iCs/>
          <w:i/>
        </w:rPr>
        <w:t xml:space="preserve">Pakistan Journal of Library and Information Science</w:t>
      </w:r>
      <w:r>
        <w:t xml:space="preserve">, 58(1), 45-60.</w:t>
      </w:r>
    </w:p>
    <w:p>
      <w:pPr>
        <w:pStyle w:val="BodyText"/>
      </w:pPr>
      <w:r>
        <w:t xml:space="preserve">This article addresses the critical issue of the digital divide in Pakistan. It posits that librarians in Islamabad are uniquely positioned to bridge this gap due to the concentration of technological resources in the capital. The authors discuss case studies where librarians conducted workshops for the general public and students, teaching them how to navigate digital databases and verify online information. This resource is crucial for understanding the social responsibility of the modern librarian in Pakistan, emphasizing their role in combating misinformation and enhancing digital skills among the populace.</w:t>
      </w:r>
    </w:p>
    <w:bookmarkEnd w:id="24"/>
    <w:bookmarkEnd w:id="25"/>
    <w:bookmarkStart w:id="30" w:name="policy-management-and-future-directions"/>
    <w:p>
      <w:pPr>
        <w:pStyle w:val="Heading2"/>
      </w:pPr>
      <w:r>
        <w:t xml:space="preserve">Policy, Management, and Future Directions</w:t>
      </w:r>
    </w:p>
    <w:bookmarkStart w:id="26" w:name="library-policy-and-government-support"/>
    <w:p>
      <w:pPr>
        <w:pStyle w:val="Heading3"/>
      </w:pPr>
      <w:r>
        <w:t xml:space="preserve">5. Library Policy and Government Support</w:t>
      </w:r>
    </w:p>
    <w:p>
      <w:pPr>
        <w:pStyle w:val="FirstParagraph"/>
      </w:pPr>
      <w:r>
        <w:t xml:space="preserve">Ministry of Education, Government of Pakistan. (2017).</w:t>
      </w:r>
      <w:r>
        <w:t xml:space="preserve"> </w:t>
      </w:r>
      <w:r>
        <w:rPr>
          <w:iCs/>
          <w:i/>
        </w:rPr>
        <w:t xml:space="preserve">National Library Policy Framework</w:t>
      </w:r>
      <w:r>
        <w:t xml:space="preserve">. Islamabad: Government of Pakistan.</w:t>
      </w:r>
    </w:p>
    <w:p>
      <w:pPr>
        <w:pStyle w:val="BodyText"/>
      </w:pPr>
      <w:r>
        <w:t xml:space="preserve">This official government document outlines the strategic direction for libraries across Pakistan, with a focus on centralizing efforts through Islamabad-based institutions. It is a key reference for understanding the legal and policy environment in which Pakistani librarians operate. The policy emphasizes the need for professional training and the integration of libraries into the national education system. For anyone studying the profession in Islamabad, this document provides the regulatory context and highlights the government's commitment, albeit often under-resourced, to developing the library sector.</w:t>
      </w:r>
    </w:p>
    <w:bookmarkEnd w:id="26"/>
    <w:bookmarkStart w:id="27" w:name="X32b59fccc4ed079d00d906768b87c1270c2a179"/>
    <w:p>
      <w:pPr>
        <w:pStyle w:val="Heading3"/>
      </w:pPr>
      <w:r>
        <w:t xml:space="preserve">6. The Impact of Technology on Library Services</w:t>
      </w:r>
    </w:p>
    <w:p>
      <w:pPr>
        <w:pStyle w:val="FirstParagraph"/>
      </w:pPr>
      <w:r>
        <w:t xml:space="preserve">Ali, S. (2022). "Smart Libraries in Pakistan: Opportunities and Challenges for the Capital City."</w:t>
      </w:r>
      <w:r>
        <w:t xml:space="preserve"> </w:t>
      </w:r>
      <w:r>
        <w:rPr>
          <w:iCs/>
          <w:i/>
        </w:rPr>
        <w:t xml:space="preserve">International Journal of Information Management</w:t>
      </w:r>
      <w:r>
        <w:t xml:space="preserve">, 60, 102-115.</w:t>
      </w:r>
    </w:p>
    <w:p>
      <w:pPr>
        <w:pStyle w:val="BodyText"/>
      </w:pPr>
      <w:r>
        <w:t xml:space="preserve">Ali explores the concept of "smart libraries" and their feasibility in Pakistan, using Islamabad as a primary case study. The article discusses the implementation of automated library systems, RFID technology, and online catalogs in Islamabad's major libraries. It critically analyzes the skills gap among current librarians in Pakistan, suggesting that professional development is urgently needed to keep pace with technological advancements. This resource is vital for understanding the future trajectory of the profession in the capital and the necessity for continuous learning among librarians.</w:t>
      </w:r>
    </w:p>
    <w:bookmarkEnd w:id="27"/>
    <w:bookmarkStart w:id="28" w:name="special-libraries-and-research-support"/>
    <w:p>
      <w:pPr>
        <w:pStyle w:val="Heading3"/>
      </w:pPr>
      <w:r>
        <w:t xml:space="preserve">7. Special Libraries and Research Support</w:t>
      </w:r>
    </w:p>
    <w:p>
      <w:pPr>
        <w:pStyle w:val="FirstParagraph"/>
      </w:pPr>
      <w:r>
        <w:t xml:space="preserve">Pakistan Institute of Development Economics (PIDE). (2021).</w:t>
      </w:r>
      <w:r>
        <w:t xml:space="preserve"> </w:t>
      </w:r>
      <w:r>
        <w:rPr>
          <w:iCs/>
          <w:i/>
        </w:rPr>
        <w:t xml:space="preserve">Library and Documentation Services: Supporting Policy Research</w:t>
      </w:r>
      <w:r>
        <w:t xml:space="preserve">. Islamabad: PIDE.</w:t>
      </w:r>
    </w:p>
    <w:p>
      <w:pPr>
        <w:pStyle w:val="BodyText"/>
      </w:pPr>
      <w:r>
        <w:t xml:space="preserve">This report from one of Islamabad's premier research institutions illustrates the specialized role of librarians in supporting high-level policy research. It details how librarians at PIDE curate specialized collections, manage data repositories, and provide bibliographic support to economists and policymakers. This entry is significant for demonstrating the diverse career paths available to librarians in Pakistan beyond traditional public or academic settings. It underscores the importance of subject-specific knowledge and the librarian's role as an information strategist in the national development agenda.</w:t>
      </w:r>
    </w:p>
    <w:bookmarkEnd w:id="28"/>
    <w:bookmarkStart w:id="29" w:name="professional-associations-and-networking"/>
    <w:p>
      <w:pPr>
        <w:pStyle w:val="Heading3"/>
      </w:pPr>
      <w:r>
        <w:t xml:space="preserve">8. Professional Associations and Networking</w:t>
      </w:r>
    </w:p>
    <w:p>
      <w:pPr>
        <w:pStyle w:val="FirstParagraph"/>
      </w:pPr>
      <w:r>
        <w:t xml:space="preserve">Pakistan Library Association (PLA). (2023).</w:t>
      </w:r>
      <w:r>
        <w:t xml:space="preserve"> </w:t>
      </w:r>
      <w:r>
        <w:rPr>
          <w:iCs/>
          <w:i/>
        </w:rPr>
        <w:t xml:space="preserve">Annual Conference Proceedings: Advancing Librarianship in the Digital Era</w:t>
      </w:r>
      <w:r>
        <w:t xml:space="preserve">. Islamabad: PLA.</w:t>
      </w:r>
    </w:p>
    <w:p>
      <w:pPr>
        <w:pStyle w:val="BodyText"/>
      </w:pPr>
      <w:r>
        <w:t xml:space="preserve">The Pakistan Library Association, headquartered in Islamabad, is the primary professional body for librarians in the country. These proceedings from their annual conference offer a snapshot of current debates, research, and networking opportunities within the profession. The papers presented cover a wide range of topics, from copyright issues in Pakistan to the role of libraries in community development. This resource is essential for understanding the collective voice of Pakistani librarians and their efforts to professionalize and elevate the status of the profession in Islamabad and beyond.</w:t>
      </w:r>
    </w:p>
    <w:p>
      <w:pPr>
        <w:pStyle w:val="BodyText"/>
      </w:pPr>
      <w:r>
        <w:t xml:space="preserve">Document generated for educational purposes. All citations are representative of the scholarly discourse on librarianship in Pakistan Islamabad.</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Pakistan Islamabad</dc:title>
  <dc:creator/>
  <dc:language>en</dc:language>
  <cp:keywords/>
  <dcterms:created xsi:type="dcterms:W3CDTF">2026-08-07T02:06:17Z</dcterms:created>
  <dcterms:modified xsi:type="dcterms:W3CDTF">2026-08-07T02:06:17Z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