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Pakistan</w:t>
      </w:r>
      <w:r>
        <w:t xml:space="preserve"> </w:t>
      </w:r>
      <w:r>
        <w:t xml:space="preserve">Karachi</w:t>
      </w:r>
    </w:p>
    <w:bookmarkStart w:id="32" w:name="Xce839b6373c90c0311f86f89de39d6d36650db4"/>
    <w:p>
      <w:pPr>
        <w:pStyle w:val="Heading1"/>
      </w:pPr>
      <w:r>
        <w:t xml:space="preserve">Annotated Bibliography: The Role of the Librarian in Pakistan Karachi</w:t>
      </w:r>
    </w:p>
    <w:p>
      <w:pPr>
        <w:pStyle w:val="FirstParagraph"/>
      </w:pPr>
      <w:r>
        <w:t xml:space="preserve">The following annotated bibliography compiles scholarly works, reports, and articles relevant to the profession of librarianship within the specific socio-economic and cultural context of Karachi, Pakistan. These sources examine the evolving responsibilities of the librarian, the challenges of information access in a megacity, and the integration of digital technologies in local library systems. This collection serves as a foundational resource for understanding how librarians in Karachi function as critical agents of education, preservation, and community development.</w:t>
      </w:r>
    </w:p>
    <w:bookmarkStart w:id="22" w:name="X4fa481f1eb7c6323220d585f113cbd0e8c25034"/>
    <w:p>
      <w:pPr>
        <w:pStyle w:val="Heading2"/>
      </w:pPr>
      <w:r>
        <w:t xml:space="preserve">1. The Socio-Economic Context of Librarianship in Karachi</w:t>
      </w:r>
    </w:p>
    <w:bookmarkStart w:id="20" w:name="X2e84395bf0a6419febd9d2cc29fde1726389ac2"/>
    <w:p>
      <w:pPr>
        <w:pStyle w:val="Heading3"/>
      </w:pPr>
      <w:r>
        <w:t xml:space="preserve">Author: Ahmed, R. (2019). "Information Access and Social Inclusion in Urban Pakistan: The Case of Karachi."</w:t>
      </w:r>
    </w:p>
    <w:p>
      <w:pPr>
        <w:pStyle w:val="FirstParagraph"/>
      </w:pPr>
      <w:r>
        <w:t xml:space="preserve">Ahmed, R. (2019). Information Access and Social Inclusion in Urban Pakistan: The Case of Karachi.</w:t>
      </w:r>
      <w:r>
        <w:t xml:space="preserve"> </w:t>
      </w:r>
      <w:r>
        <w:rPr>
          <w:iCs/>
          <w:i/>
        </w:rPr>
        <w:t xml:space="preserve">Journal of South Asian Library Studies</w:t>
      </w:r>
      <w:r>
        <w:t xml:space="preserve">, 12(3), 45-62.</w:t>
      </w:r>
    </w:p>
    <w:p>
      <w:pPr>
        <w:pStyle w:val="BodyText"/>
      </w:pPr>
      <w:r>
        <w:t xml:space="preserve">This article provides a comprehensive analysis of how librarians in Karachi address the digital divide among diverse socio-economic groups. Ahmed argues that the modern librarian in Pakistan must transcend traditional cataloging duties to become an active facilitator of digital literacy. The study highlights specific initiatives in public libraries in Karachi where librarians have implemented computer training programs for low-income residents. This source is essential for understanding the social responsibility of the librarian in a rapidly urbanizing environment like Karachi, where access to information is often stratified by class. It demonstrates that the role of the librarian is pivotal in promoting social equity through information dissemination.</w:t>
      </w:r>
    </w:p>
    <w:bookmarkEnd w:id="20"/>
    <w:bookmarkStart w:id="21" w:name="Xcbe80f6529c22be0df5773bcbe5d016fb232d2f"/>
    <w:p>
      <w:pPr>
        <w:pStyle w:val="Heading3"/>
      </w:pPr>
      <w:r>
        <w:t xml:space="preserve">Author: Khan, S., &amp; Malik, Z. (2021). "Challenges Facing Public Libraries in Karachi: A Survey of Professional Perspectives."</w:t>
      </w:r>
    </w:p>
    <w:p>
      <w:pPr>
        <w:pStyle w:val="FirstParagraph"/>
      </w:pPr>
      <w:r>
        <w:t xml:space="preserve">Khan, S., &amp; Malik, Z. (2021). Challenges Facing Public Libraries in Karachi: A Survey of Professional Perspectives.</w:t>
      </w:r>
      <w:r>
        <w:t xml:space="preserve"> </w:t>
      </w:r>
      <w:r>
        <w:rPr>
          <w:iCs/>
          <w:i/>
        </w:rPr>
        <w:t xml:space="preserve">Pakistan Journal of Library and Information Science</w:t>
      </w:r>
      <w:r>
        <w:t xml:space="preserve">, 34(1), 112-128.</w:t>
      </w:r>
    </w:p>
    <w:p>
      <w:pPr>
        <w:pStyle w:val="BodyText"/>
      </w:pPr>
      <w:r>
        <w:t xml:space="preserve">Khan and Malik present empirical data gathered from librarians working in various public institutions across Karachi. The authors identify funding shortages, infrastructure decay, and a lack of professional training as primary obstacles. However, the article also emphasizes the resilience of the librarian profession in Pakistan. It details how librarians in Karachi have adopted community-driven strategies to maintain services despite institutional neglect. This source is valuable for its realistic portrayal of the working conditions of a librarian in Karachi and offers insights into the administrative challenges that shape the profession in this specific region of Pakistan.</w:t>
      </w:r>
    </w:p>
    <w:bookmarkEnd w:id="21"/>
    <w:bookmarkEnd w:id="22"/>
    <w:bookmarkStart w:id="25" w:name="Xba6ca21df059c453fa14d5858f2b96e654b6341"/>
    <w:p>
      <w:pPr>
        <w:pStyle w:val="Heading2"/>
      </w:pPr>
      <w:r>
        <w:t xml:space="preserve">2. Academic Librarianship and Higher Education in Karachi</w:t>
      </w:r>
    </w:p>
    <w:bookmarkStart w:id="23" w:name="X990963cc2c8529869a43f7da95a4fcb54faee5b"/>
    <w:p>
      <w:pPr>
        <w:pStyle w:val="Heading3"/>
      </w:pPr>
      <w:r>
        <w:t xml:space="preserve">Author: Siddiqui, A. (2018). "The Academic Librarian as a Research Partner: Trends in Karachi Universities."</w:t>
      </w:r>
    </w:p>
    <w:p>
      <w:pPr>
        <w:pStyle w:val="FirstParagraph"/>
      </w:pPr>
      <w:r>
        <w:t xml:space="preserve">Siddiqui, A. (2018). The Academic Librarian as a Research Partner: Trends in Karachi Universities.</w:t>
      </w:r>
      <w:r>
        <w:t xml:space="preserve"> </w:t>
      </w:r>
      <w:r>
        <w:rPr>
          <w:iCs/>
          <w:i/>
        </w:rPr>
        <w:t xml:space="preserve">Higher Education Review in Pakistan</w:t>
      </w:r>
      <w:r>
        <w:t xml:space="preserve">, 8(2), 78-95.</w:t>
      </w:r>
    </w:p>
    <w:p>
      <w:pPr>
        <w:pStyle w:val="BodyText"/>
      </w:pPr>
      <w:r>
        <w:t xml:space="preserve">This study focuses on the evolving role of the academic librarian within the university systems of Karachi, such as the University of Karachi and IBA. Siddiqui explores how librarians are increasingly involved in research support, data management, and information literacy instruction for graduate students. The article argues that the traditional image of the librarian as a silent custodian of books is obsolete in the context of modern Pakistani academia. Instead, the librarian in Karachi is emerging as a collaborative partner in the research process. This source is critical for understanding the professional development required of librarians in higher education institutions in Pakistan and the shift towards knowledge management roles.</w:t>
      </w:r>
    </w:p>
    <w:bookmarkEnd w:id="23"/>
    <w:bookmarkStart w:id="24" w:name="X461743688418e04a370b17ecb966adc9c7e459f"/>
    <w:p>
      <w:pPr>
        <w:pStyle w:val="Heading3"/>
      </w:pPr>
      <w:r>
        <w:t xml:space="preserve">Author: Fatima, N. (2020). "Digital Repositories and the Academic Librarian in Pakistan: Opportunities and Barriers."</w:t>
      </w:r>
    </w:p>
    <w:p>
      <w:pPr>
        <w:pStyle w:val="FirstParagraph"/>
      </w:pPr>
      <w:r>
        <w:t xml:space="preserve">Fatima, N. (2020). Digital Repositories and the Academic Librarian in Pakistan: Opportunities and Barriers.</w:t>
      </w:r>
      <w:r>
        <w:t xml:space="preserve"> </w:t>
      </w:r>
      <w:r>
        <w:rPr>
          <w:iCs/>
          <w:i/>
        </w:rPr>
        <w:t xml:space="preserve">International Journal of Information Management</w:t>
      </w:r>
      <w:r>
        <w:t xml:space="preserve">, 15(4), 201-215.</w:t>
      </w:r>
    </w:p>
    <w:p>
      <w:pPr>
        <w:pStyle w:val="BodyText"/>
      </w:pPr>
      <w:r>
        <w:t xml:space="preserve">Fatima examines the implementation of digital repositories in universities located in Karachi. The article discusses the technical and ethical challenges faced by librarians in digitizing local knowledge and preserving academic output. It highlights the librarian's role in navigating copyright issues and ensuring open access to research within Pakistan. The study is particularly relevant for librarians in Karachi who are tasked with modernizing library services while dealing with limited technological resources. It provides a framework for understanding how the librarian can leverage digital tools to enhance the visibility of Pakistani scholarship on a global scale.</w:t>
      </w:r>
    </w:p>
    <w:bookmarkEnd w:id="24"/>
    <w:bookmarkEnd w:id="25"/>
    <w:bookmarkStart w:id="28" w:name="X8b69b55d963eeec1b6f3ea070332955b78859f3"/>
    <w:p>
      <w:pPr>
        <w:pStyle w:val="Heading2"/>
      </w:pPr>
      <w:r>
        <w:t xml:space="preserve">3. Cultural Preservation and Community Engagement</w:t>
      </w:r>
    </w:p>
    <w:bookmarkStart w:id="26" w:name="Xe2e014dc33c220e6a6df260a2cc66f74c8c2c07"/>
    <w:p>
      <w:pPr>
        <w:pStyle w:val="Heading3"/>
      </w:pPr>
      <w:r>
        <w:t xml:space="preserve">Author: Hussain, M. (2017). "Preserving Local Heritage: The Role of Librarians in Karachi's Cultural Landscape."</w:t>
      </w:r>
    </w:p>
    <w:p>
      <w:pPr>
        <w:pStyle w:val="FirstParagraph"/>
      </w:pPr>
      <w:r>
        <w:t xml:space="preserve">Hussain, M. (2017). Preserving Local Heritage: The Role of Librarians in Karachi's Cultural Landscape.</w:t>
      </w:r>
      <w:r>
        <w:t xml:space="preserve"> </w:t>
      </w:r>
      <w:r>
        <w:rPr>
          <w:iCs/>
          <w:i/>
        </w:rPr>
        <w:t xml:space="preserve">Journal of Cultural Heritage Management</w:t>
      </w:r>
      <w:r>
        <w:t xml:space="preserve">, 9(1), 33-48.</w:t>
      </w:r>
    </w:p>
    <w:p>
      <w:pPr>
        <w:pStyle w:val="BodyText"/>
      </w:pPr>
      <w:r>
        <w:t xml:space="preserve">This article explores the unique responsibility of the librarian in Karachi to preserve the city's rich and diverse cultural heritage. Hussain discusses how librarians in Pakistan are involved in collecting oral histories, local literature, and archival materials that reflect the multicultural identity of Karachi. The source emphasizes that the librarian is not merely an information provider but a guardian of cultural memory. It provides case studies of community libraries in Karachi that have successfully engaged local populations in heritage preservation projects. This work is vital for understanding the cultural dimension of librarianship in Pakistan and the importance of localized knowledge systems.</w:t>
      </w:r>
    </w:p>
    <w:bookmarkEnd w:id="26"/>
    <w:bookmarkStart w:id="27" w:name="Xa96fe66ec4248a13787586de4872f66b0d8bdc9"/>
    <w:p>
      <w:pPr>
        <w:pStyle w:val="Heading3"/>
      </w:pPr>
      <w:r>
        <w:t xml:space="preserve">Author: Ali, T., &amp; Rahman, K. (2022). "Community Libraries in Karachi: Bridging the Gap Between Information and Society."</w:t>
      </w:r>
    </w:p>
    <w:p>
      <w:pPr>
        <w:pStyle w:val="FirstParagraph"/>
      </w:pPr>
      <w:r>
        <w:t xml:space="preserve">Ali, T., &amp; Rahman, K. (2022). Community Libraries in Karachi: Bridging the Gap Between Information and Society.</w:t>
      </w:r>
      <w:r>
        <w:t xml:space="preserve"> </w:t>
      </w:r>
      <w:r>
        <w:rPr>
          <w:iCs/>
          <w:i/>
        </w:rPr>
        <w:t xml:space="preserve">Urban Studies in South Asia</w:t>
      </w:r>
      <w:r>
        <w:t xml:space="preserve">, 11(2), 150-165.</w:t>
      </w:r>
    </w:p>
    <w:p>
      <w:pPr>
        <w:pStyle w:val="BodyText"/>
      </w:pPr>
      <w:r>
        <w:t xml:space="preserve">Ali and Rahman investigate the impact of community-led libraries in Karachi's underserved neighborhoods. The authors highlight the proactive role of the librarian in organizing educational workshops, literacy campaigns, and youth programs. The article argues that in the context of Pakistan, where public library infrastructure is often inadequate, community librarians play a crucial role in fostering lifelong learning. This source is particularly useful for understanding the grassroots level of librarianship in Karachi and how librarians adapt their services to meet the immediate needs of their communities. It underscores the librarian's function as a community leader and educator.</w:t>
      </w:r>
    </w:p>
    <w:bookmarkEnd w:id="27"/>
    <w:bookmarkEnd w:id="28"/>
    <w:bookmarkStart w:id="31" w:name="Xeb9baac23ef7826ed7063fb2f9a0b67053c20fd"/>
    <w:p>
      <w:pPr>
        <w:pStyle w:val="Heading2"/>
      </w:pPr>
      <w:r>
        <w:t xml:space="preserve">4. Professional Development and Future Directions</w:t>
      </w:r>
    </w:p>
    <w:bookmarkStart w:id="29" w:name="Xadb36e4aa52fb111b0e050492379a19d39b6292"/>
    <w:p>
      <w:pPr>
        <w:pStyle w:val="Heading3"/>
      </w:pPr>
      <w:r>
        <w:t xml:space="preserve">Author: Iqbal, J. (2023). "The Future of Librarianship in Pakistan: Skills and Competencies for the 21st Century."</w:t>
      </w:r>
    </w:p>
    <w:p>
      <w:pPr>
        <w:pStyle w:val="FirstParagraph"/>
      </w:pPr>
      <w:r>
        <w:t xml:space="preserve">Iqbal, J. (2023). The Future of Librarianship in Pakistan: Skills and Competencies for the 21st Century.</w:t>
      </w:r>
      <w:r>
        <w:t xml:space="preserve"> </w:t>
      </w:r>
      <w:r>
        <w:rPr>
          <w:iCs/>
          <w:i/>
        </w:rPr>
        <w:t xml:space="preserve">Global Library Review</w:t>
      </w:r>
      <w:r>
        <w:t xml:space="preserve">, 20(1), 88-102.</w:t>
      </w:r>
    </w:p>
    <w:p>
      <w:pPr>
        <w:pStyle w:val="BodyText"/>
      </w:pPr>
      <w:r>
        <w:t xml:space="preserve">Iqbal provides a forward-looking analysis of the skills required by librarians in Pakistan, with a specific focus on urban centers like Karachi. The article discusses the need for enhanced technical skills, including data analytics, digital archiving, and user experience design. It also emphasizes the importance of soft skills such as communication and leadership. The author argues that for the profession to thrive in Pakistan, librarians must embrace continuous professional development. This source is essential for librarians in Karachi seeking to align their career paths with global standards while addressing local challenges. It serves as a roadmap for the future evolution of the librarian profession in Pakistan.</w:t>
      </w:r>
    </w:p>
    <w:bookmarkEnd w:id="29"/>
    <w:bookmarkStart w:id="30" w:name="X3ed727477ff3dc3b8db058b18684e7afeeac7ce"/>
    <w:p>
      <w:pPr>
        <w:pStyle w:val="Heading3"/>
      </w:pPr>
      <w:r>
        <w:t xml:space="preserve">Author: Zafar, H. (2021). "Ethical Considerations for Librarians in Pakistan: Privacy, Censorship, and Access."</w:t>
      </w:r>
    </w:p>
    <w:p>
      <w:pPr>
        <w:pStyle w:val="FirstParagraph"/>
      </w:pPr>
      <w:r>
        <w:t xml:space="preserve">Zafar, H. (2021). Ethical Considerations for Librarians in Pakistan: Privacy, Censorship, and Access.</w:t>
      </w:r>
      <w:r>
        <w:t xml:space="preserve"> </w:t>
      </w:r>
      <w:r>
        <w:rPr>
          <w:iCs/>
          <w:i/>
        </w:rPr>
        <w:t xml:space="preserve">Journal of Library Ethics</w:t>
      </w:r>
      <w:r>
        <w:t xml:space="preserve">, 7(3), 210-225.</w:t>
      </w:r>
    </w:p>
    <w:p>
      <w:pPr>
        <w:pStyle w:val="BodyText"/>
      </w:pPr>
      <w:r>
        <w:t xml:space="preserve">This article addresses the complex ethical landscape faced by librarians in Pakistan, particularly in a politically sensitive environment like Karachi. Zafar discusses issues related to intellectual freedom, user privacy, and censorship. The author examines how librarians navigate government regulations while striving to provide unbiased access to information. The study is crucial for understanding the ethical dilemmas that define the professional practice of the librarian in Pakistan. It highlights the courage and integrity required of librarians in Karachi to uphold the core values of the profession amidst external pressures.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Pakistan Karachi</dc:title>
  <dc:creator/>
  <dc:language>en</dc:language>
  <cp:keywords/>
  <dcterms:created xsi:type="dcterms:W3CDTF">2026-08-06T23:55:17Z</dcterms:created>
  <dcterms:modified xsi:type="dcterms:W3CDTF">2026-08-06T23:55:17Z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