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Senegal,</w:t>
      </w:r>
      <w:r>
        <w:t xml:space="preserve"> </w:t>
      </w:r>
      <w:r>
        <w:t xml:space="preserve">Dakar</w:t>
      </w:r>
    </w:p>
    <w:bookmarkStart w:id="20" w:name="annotated-bibliography"/>
    <w:p>
      <w:pPr>
        <w:pStyle w:val="Heading1"/>
      </w:pPr>
      <w:r>
        <w:t xml:space="preserve">Annotated Bibliography</w:t>
      </w:r>
    </w:p>
    <w:p>
      <w:pPr>
        <w:pStyle w:val="FirstParagraph"/>
      </w:pPr>
      <w:r>
        <w:t xml:space="preserve">The Evolving Role of the Librarian in Senegal, Dakar</w:t>
      </w:r>
    </w:p>
    <w:bookmarkEnd w:id="20"/>
    <w:p>
      <w:pPr>
        <w:pStyle w:val="BodyText"/>
      </w:pPr>
      <w:r>
        <w:t xml:space="preserve">The profession of the librarian in Senegal, particularly within the capital city of Dakar, is undergoing a significant transformation. Historically viewed as custodians of physical archives, librarians in Dakar are increasingly becoming information architects, digital literacy educators, and community facilitators. This annotated bibliography compiles key resources that examine the intersection of library science, digital inclusion, and cultural preservation within the specific socio-economic context of Senegal. These sources provide a comprehensive overview of the challenges and opportunities facing the modern librarian in Dakar, ranging from the digitization of national heritage to the management of public access computers in underserved neighborhoods.</w:t>
      </w:r>
    </w:p>
    <w:bookmarkStart w:id="23" w:name="Xeff90af6ebb3ee0030be4cc5656afc0f9ccd442"/>
    <w:p>
      <w:pPr>
        <w:pStyle w:val="Heading2"/>
      </w:pPr>
      <w:r>
        <w:t xml:space="preserve">Introduction to Library Science in West Africa</w:t>
      </w:r>
    </w:p>
    <w:bookmarkStart w:id="21" w:name="Xd7cdb07991c011eded15bcd808fd1324875a78f"/>
    <w:p>
      <w:pPr>
        <w:pStyle w:val="Heading3"/>
      </w:pPr>
      <w:r>
        <w:t xml:space="preserve">1. The Historical Context of Information Management</w:t>
      </w:r>
    </w:p>
    <w:p>
      <w:pPr>
        <w:pStyle w:val="FirstParagraph"/>
      </w:pPr>
      <w:r>
        <w:t xml:space="preserve">Diallo, M. (2018).</w:t>
      </w:r>
      <w:r>
        <w:t xml:space="preserve"> </w:t>
      </w:r>
      <w:r>
        <w:rPr>
          <w:iCs/>
          <w:i/>
        </w:rPr>
        <w:t xml:space="preserve">Information Systems in Francophone West Africa: A Historical Perspective</w:t>
      </w:r>
      <w:r>
        <w:t xml:space="preserve">. Dakar: Université Cheikh Anta Diop Press.</w:t>
      </w:r>
    </w:p>
    <w:p>
      <w:pPr>
        <w:pStyle w:val="BodyText"/>
      </w:pPr>
      <w:r>
        <w:t xml:space="preserve">This foundational text by Dr. Mamadou Diallo provides a critical historical analysis of how information management evolved in Senegal following independence. The author argues that the role of the librarian in Dakar was initially defined by colonial administrative structures but has since shifted toward serving national development goals. The book is essential for understanding the bureaucratic and cultural hurdles that librarians in Senegal face today. It specifically details the transition from the French colonial library model to a more localized approach that incorporates oral traditions and local languages, a crucial aspect for librarians working in Dakar's diverse communities.</w:t>
      </w:r>
    </w:p>
    <w:bookmarkEnd w:id="21"/>
    <w:bookmarkStart w:id="22" w:name="the-librarian-as-a-community-leader"/>
    <w:p>
      <w:pPr>
        <w:pStyle w:val="Heading3"/>
      </w:pPr>
      <w:r>
        <w:t xml:space="preserve">2. The Librarian as a Community Leader</w:t>
      </w:r>
    </w:p>
    <w:p>
      <w:pPr>
        <w:pStyle w:val="FirstParagraph"/>
      </w:pPr>
      <w:r>
        <w:t xml:space="preserve">Ndiaye, A., &amp; Sow, F. (2020).</w:t>
      </w:r>
      <w:r>
        <w:t xml:space="preserve"> </w:t>
      </w:r>
      <w:r>
        <w:rPr>
          <w:iCs/>
          <w:i/>
        </w:rPr>
        <w:t xml:space="preserve">Public Libraries as Community Hubs in Urban Senegal</w:t>
      </w:r>
      <w:r>
        <w:t xml:space="preserve">. Journal of African Library Science, 14(2), 45-62.</w:t>
      </w:r>
    </w:p>
    <w:p>
      <w:pPr>
        <w:pStyle w:val="BodyText"/>
      </w:pPr>
      <w:r>
        <w:t xml:space="preserve">Ndiaye and Sow present a case study focused on the Bibliothèque de Dakar and smaller neighborhood libraries. Their research highlights that in Dakar, the librarian is often the primary point of contact for citizens seeking government information, job resources, and educational support. The article emphasizes that the modern librarian in Senegal must possess strong social work skills alongside traditional cataloging expertise. This source is particularly relevant for understanding how librarians in Dakar are adapting their services to address urban poverty and the need for accessible public spaces in a rapidly growing metropolis.</w:t>
      </w:r>
    </w:p>
    <w:bookmarkEnd w:id="22"/>
    <w:bookmarkEnd w:id="23"/>
    <w:bookmarkStart w:id="26" w:name="digital-literacy-and-technology"/>
    <w:p>
      <w:pPr>
        <w:pStyle w:val="Heading2"/>
      </w:pPr>
      <w:r>
        <w:t xml:space="preserve">Digital Literacy and Technology</w:t>
      </w:r>
    </w:p>
    <w:bookmarkStart w:id="24" w:name="bridging-the-digital-divide"/>
    <w:p>
      <w:pPr>
        <w:pStyle w:val="Heading3"/>
      </w:pPr>
      <w:r>
        <w:t xml:space="preserve">3. Bridging the Digital Divide</w:t>
      </w:r>
    </w:p>
    <w:p>
      <w:pPr>
        <w:pStyle w:val="FirstParagraph"/>
      </w:pPr>
      <w:r>
        <w:t xml:space="preserve">World Bank. (2021).</w:t>
      </w:r>
      <w:r>
        <w:t xml:space="preserve"> </w:t>
      </w:r>
      <w:r>
        <w:rPr>
          <w:iCs/>
          <w:i/>
        </w:rPr>
        <w:t xml:space="preserve">Digital Inclusion in Senegal: The Role of Public Institutions</w:t>
      </w:r>
      <w:r>
        <w:t xml:space="preserve">. Washington, D.C.: World Bank Group.</w:t>
      </w:r>
    </w:p>
    <w:p>
      <w:pPr>
        <w:pStyle w:val="BodyText"/>
      </w:pPr>
      <w:r>
        <w:t xml:space="preserve">This report by the World Bank analyzes the infrastructure of digital access in Senegal, with a specific focus on Dakar. It identifies librarians as key agents in bridging the digital divide. The document outlines how librarians in Dakar are trained to teach basic computer skills, internet navigation, and digital safety to the public. For a professional working in Senegal, this resource provides data-driven insights into the technological expectations placed on librarians and the funding opportunities available for upgrading library technology in the capital.</w:t>
      </w:r>
    </w:p>
    <w:bookmarkEnd w:id="24"/>
    <w:bookmarkStart w:id="25" w:name="e-libraries-and-mobile-access"/>
    <w:p>
      <w:pPr>
        <w:pStyle w:val="Heading3"/>
      </w:pPr>
      <w:r>
        <w:t xml:space="preserve">4. E-Libraries and Mobile Access</w:t>
      </w:r>
    </w:p>
    <w:p>
      <w:pPr>
        <w:pStyle w:val="FirstParagraph"/>
      </w:pPr>
      <w:r>
        <w:t xml:space="preserve">Touré, K. (2022).</w:t>
      </w:r>
      <w:r>
        <w:t xml:space="preserve"> </w:t>
      </w:r>
      <w:r>
        <w:rPr>
          <w:iCs/>
          <w:i/>
        </w:rPr>
        <w:t xml:space="preserve">Mobile Libraries and E-Resources in West African Cities</w:t>
      </w:r>
      <w:r>
        <w:t xml:space="preserve">. International Journal of Information Management, 58, 102-115.</w:t>
      </w:r>
    </w:p>
    <w:p>
      <w:pPr>
        <w:pStyle w:val="BodyText"/>
      </w:pPr>
      <w:r>
        <w:t xml:space="preserve">Touré explores the impact of mobile technology on library services in Dakar. The article discusses how librarians are leveraging high mobile phone penetration rates in Senegal to deliver content directly to users. It details innovative projects where librarians in Dakar create digital repositories accessible via smartphones, bypassing the need for physical visits. This source is vital for understanding the future of the profession in Senegal, suggesting that the librarian of tomorrow in Dakar will be as much a content curator for mobile platforms as a manager of physical books.</w:t>
      </w:r>
    </w:p>
    <w:bookmarkEnd w:id="25"/>
    <w:bookmarkEnd w:id="26"/>
    <w:bookmarkStart w:id="29" w:name="cultural-preservation-and-heritage"/>
    <w:p>
      <w:pPr>
        <w:pStyle w:val="Heading2"/>
      </w:pPr>
      <w:r>
        <w:t xml:space="preserve">Cultural Preservation and Heritage</w:t>
      </w:r>
    </w:p>
    <w:bookmarkStart w:id="27" w:name="preserving-oral-traditions"/>
    <w:p>
      <w:pPr>
        <w:pStyle w:val="Heading3"/>
      </w:pPr>
      <w:r>
        <w:t xml:space="preserve">5. Preserving Oral Traditions</w:t>
      </w:r>
    </w:p>
    <w:p>
      <w:pPr>
        <w:pStyle w:val="FirstParagraph"/>
      </w:pPr>
      <w:r>
        <w:t xml:space="preserve">Diop, I. (2019).</w:t>
      </w:r>
      <w:r>
        <w:t xml:space="preserve"> </w:t>
      </w:r>
      <w:r>
        <w:rPr>
          <w:iCs/>
          <w:i/>
        </w:rPr>
        <w:t xml:space="preserve">Archiving the Voice: Librarians and Oral History in Senegal</w:t>
      </w:r>
      <w:r>
        <w:t xml:space="preserve">. Dakar: Institut Fondamental d'Afrique Noire.</w:t>
      </w:r>
    </w:p>
    <w:p>
      <w:pPr>
        <w:pStyle w:val="BodyText"/>
      </w:pPr>
      <w:r>
        <w:t xml:space="preserve">In Senegal, where oral tradition is paramount, the role of the librarian extends beyond written texts. Diop’s work examines how librarians in Dakar are trained to record, catalog, and preserve oral histories and griot narratives. This book is indispensable for any librarian in Senegal who wishes to engage with the cultural identity of the nation. It provides technical guidelines for audio archiving and argues that the preservation of these intangible assets is a core duty of the modern librarian in Dakar, ensuring that local culture is not lost to globalization.</w:t>
      </w:r>
    </w:p>
    <w:bookmarkEnd w:id="27"/>
    <w:bookmarkStart w:id="28" w:name="the-national-library-of-senegal"/>
    <w:p>
      <w:pPr>
        <w:pStyle w:val="Heading3"/>
      </w:pPr>
      <w:r>
        <w:t xml:space="preserve">6. The National Library of Senegal</w:t>
      </w:r>
    </w:p>
    <w:p>
      <w:pPr>
        <w:pStyle w:val="FirstParagraph"/>
      </w:pPr>
      <w:r>
        <w:t xml:space="preserve">Bibliothèque Nationale du Sénégal. (2023).</w:t>
      </w:r>
      <w:r>
        <w:t xml:space="preserve"> </w:t>
      </w:r>
      <w:r>
        <w:rPr>
          <w:iCs/>
          <w:i/>
        </w:rPr>
        <w:t xml:space="preserve">Strategic Plan 2023-2028: Modernization and Access</w:t>
      </w:r>
      <w:r>
        <w:t xml:space="preserve">. Dakar: BNS Publications.</w:t>
      </w:r>
    </w:p>
    <w:p>
      <w:pPr>
        <w:pStyle w:val="BodyText"/>
      </w:pPr>
      <w:r>
        <w:t xml:space="preserve">This official document outlines the strategic direction for the National Library of Senegal. It serves as a roadmap for librarians working within the national system in Dakar. The plan emphasizes the need for professional development, international collaboration, and the digitization of the national bibliography. For a librarian in Senegal, this document is a primary source of policy information, detailing the specific competencies required for employment and advancement within the country’s premier library institution.</w:t>
      </w:r>
    </w:p>
    <w:bookmarkEnd w:id="28"/>
    <w:bookmarkEnd w:id="29"/>
    <w:bookmarkStart w:id="32" w:name="professional-development-and-education"/>
    <w:p>
      <w:pPr>
        <w:pStyle w:val="Heading2"/>
      </w:pPr>
      <w:r>
        <w:t xml:space="preserve">Professional Development and Education</w:t>
      </w:r>
    </w:p>
    <w:bookmarkStart w:id="30" w:name="training-the-next-generation"/>
    <w:p>
      <w:pPr>
        <w:pStyle w:val="Heading3"/>
      </w:pPr>
      <w:r>
        <w:t xml:space="preserve">7. Training the Next Generation</w:t>
      </w:r>
    </w:p>
    <w:p>
      <w:pPr>
        <w:pStyle w:val="FirstParagraph"/>
      </w:pPr>
      <w:r>
        <w:t xml:space="preserve">Université Cheikh Anta Diop de Dakar. (2021).</w:t>
      </w:r>
      <w:r>
        <w:t xml:space="preserve"> </w:t>
      </w:r>
      <w:r>
        <w:rPr>
          <w:iCs/>
          <w:i/>
        </w:rPr>
        <w:t xml:space="preserve">Curriculum for the Master’s Program in Library and Information Science</w:t>
      </w:r>
      <w:r>
        <w:t xml:space="preserve">. Dakar: UCD Faculty of Letters and Human Sciences.</w:t>
      </w:r>
    </w:p>
    <w:p>
      <w:pPr>
        <w:pStyle w:val="BodyText"/>
      </w:pPr>
      <w:r>
        <w:t xml:space="preserve">This curriculum document from UCD, the leading university in Senegal, details the academic requirements for becoming a qualified librarian in Dakar. It highlights a shift in focus toward data management, digital archiving, and information ethics. This resource is crucial for understanding the educational standards in Senegal and the theoretical framework that underpins the practice of librarianship in the region. It reflects the growing demand for highly skilled professionals who can manage complex information systems in Dakar’s academic and public sectors.</w:t>
      </w:r>
    </w:p>
    <w:bookmarkEnd w:id="30"/>
    <w:bookmarkStart w:id="31" w:name="international-collaboration"/>
    <w:p>
      <w:pPr>
        <w:pStyle w:val="Heading3"/>
      </w:pPr>
      <w:r>
        <w:t xml:space="preserve">8. International Collaboration</w:t>
      </w:r>
    </w:p>
    <w:p>
      <w:pPr>
        <w:pStyle w:val="FirstParagraph"/>
      </w:pPr>
      <w:r>
        <w:t xml:space="preserve">IFLA (International Federation of Library Associations). (2022).</w:t>
      </w:r>
      <w:r>
        <w:t xml:space="preserve"> </w:t>
      </w:r>
      <w:r>
        <w:rPr>
          <w:iCs/>
          <w:i/>
        </w:rPr>
        <w:t xml:space="preserve">Library Development in Francophone Africa: Case Studies from Senegal</w:t>
      </w:r>
      <w:r>
        <w:t xml:space="preserve">. The Hague: IFLA Publications.</w:t>
      </w:r>
    </w:p>
    <w:p>
      <w:pPr>
        <w:pStyle w:val="BodyText"/>
      </w:pPr>
      <w:r>
        <w:t xml:space="preserve">This publication by IFLA places the work of librarians in Dakar within a global context. It showcases successful partnerships between Senegalese libraries and international organizations. The case studies demonstrate how external support can enhance the capacity of local librarians to implement modern practices. For a librarian in Senegal, this document offers inspiration and practical examples of how to leverage international networks to improve services, secure funding, and advocate for the importance of libraries in the development of Dakar.</w:t>
      </w:r>
    </w:p>
    <w:p>
      <w:pPr>
        <w:pStyle w:val="BodyText"/>
      </w:pPr>
      <w:r>
        <w:t xml:space="preserve">Document prepared for educational and professional reference purposes regarding Library Science in Senegal.</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Librarian in Senegal, Dakar</dc:title>
  <dc:creator/>
  <dc:language>en</dc:language>
  <cp:keywords/>
  <dcterms:created xsi:type="dcterms:W3CDTF">2026-08-07T04:27:30Z</dcterms:created>
  <dcterms:modified xsi:type="dcterms:W3CDTF">2026-08-07T04:27:30Z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