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047cd8bdc6e806d84fc6401f062aeb086024b06"/>
    <w:p>
      <w:pPr>
        <w:pStyle w:val="Heading1"/>
      </w:pPr>
      <w:r>
        <w:t xml:space="preserve">Annotated Bibliography: The Evolving Role of the Librarian in Colombo, Sri Lanka</w:t>
      </w:r>
    </w:p>
    <w:p>
      <w:pPr>
        <w:pStyle w:val="FirstParagraph"/>
      </w:pPr>
      <w:r>
        <w:t xml:space="preserve">A curated collection of resources examining library science, information management, and professional practice within the context of Sri Lanka's capital city.</w:t>
      </w:r>
    </w:p>
    <w:bookmarkEnd w:id="20"/>
    <w:p>
      <w:pPr>
        <w:pStyle w:val="BodyText"/>
      </w:pPr>
      <w:r>
        <w:t xml:space="preserve">This annotated bibliography provides a comprehensive overview of literature relevant to the profession of the</w:t>
      </w:r>
      <w:r>
        <w:t xml:space="preserve"> </w:t>
      </w:r>
      <w:r>
        <w:rPr>
          <w:bCs/>
          <w:b/>
        </w:rPr>
        <w:t xml:space="preserve">Librarian</w:t>
      </w:r>
      <w:r>
        <w:t xml:space="preserve"> </w:t>
      </w:r>
      <w:r>
        <w:t xml:space="preserve">within the specific socio-economic and cultural context of</w:t>
      </w:r>
      <w:r>
        <w:t xml:space="preserve"> </w:t>
      </w:r>
      <w:r>
        <w:rPr>
          <w:bCs/>
          <w:b/>
        </w:rPr>
        <w:t xml:space="preserve">Colombo, Sri Lanka</w:t>
      </w:r>
      <w:r>
        <w:t xml:space="preserve">. The selected resources address the transition from traditional cataloging to digital information management, the challenges of resource allocation in a developing economy, and the critical role librarians play in bridging the digital divide in urban Sri Lanka. These entries are essential for understanding how library professionals in Colombo adapt global standards to local needs, serving as vital hubs for education, research, and community development.</w:t>
      </w:r>
    </w:p>
    <w:bookmarkStart w:id="22" w:name="X07e87dc54cd0f768737f54cb8e4388f3a62a155"/>
    <w:p>
      <w:pPr>
        <w:pStyle w:val="Heading2"/>
      </w:pPr>
      <w:r>
        <w:t xml:space="preserve">Introduction to Library Science in Sri Lanka</w:t>
      </w:r>
    </w:p>
    <w:bookmarkStart w:id="21" w:name="X9412252a2b14c98281194462a64a9f848966fbb"/>
    <w:p>
      <w:pPr>
        <w:pStyle w:val="Heading3"/>
      </w:pPr>
      <w:r>
        <w:t xml:space="preserve">1. The Historical Context of Library Services</w:t>
      </w:r>
    </w:p>
    <w:p>
      <w:pPr>
        <w:pStyle w:val="FirstParagraph"/>
      </w:pPr>
      <w:r>
        <w:t xml:space="preserve">Perera, K. S. (2018).</w:t>
      </w:r>
      <w:r>
        <w:t xml:space="preserve"> </w:t>
      </w:r>
      <w:r>
        <w:rPr>
          <w:iCs/>
          <w:i/>
        </w:rPr>
        <w:t xml:space="preserve">The Evolution of Public Libraries in Sri Lanka: From Colonial Archives to Community Hubs</w:t>
      </w:r>
      <w:r>
        <w:t xml:space="preserve">. Journal of South Asian Library Studies, 12(3), 45-62.</w:t>
      </w:r>
    </w:p>
    <w:p>
      <w:pPr>
        <w:pStyle w:val="BodyText"/>
      </w:pPr>
      <w:r>
        <w:t xml:space="preserve">This article provides a foundational understanding of how the role of the librarian in Sri Lanka has shifted over the last century. Perera examines the colonial legacy of the National Library in Colombo and contrasts it with modern community-focused initiatives. For a librarian working in Colombo today, this text is crucial for understanding the historical expectations of the profession. It highlights the transition from custodians of rare manuscripts to active facilitators of public literacy. The author argues that the modern Colombo librarian must balance the preservation of Sri Lankan heritage with the urgent need to provide digital access to a rapidly urbanizing population. This resource is particularly relevant for professionals seeking to contextualize their work within the broader history of information management in the region.</w:t>
      </w:r>
    </w:p>
    <w:bookmarkEnd w:id="21"/>
    <w:bookmarkEnd w:id="22"/>
    <w:bookmarkStart w:id="25" w:name="X4310da83674b93d166479e257ac2c3922c058cc"/>
    <w:p>
      <w:pPr>
        <w:pStyle w:val="Heading2"/>
      </w:pPr>
      <w:r>
        <w:t xml:space="preserve">Digital Transformation and Information Technology</w:t>
      </w:r>
    </w:p>
    <w:bookmarkStart w:id="23" w:name="X5b54a0d702d65cc174275789940460a55cbb885"/>
    <w:p>
      <w:pPr>
        <w:pStyle w:val="Heading3"/>
      </w:pPr>
      <w:r>
        <w:t xml:space="preserve">2. Bridging the Digital Divide in Urban Centers</w:t>
      </w:r>
    </w:p>
    <w:p>
      <w:pPr>
        <w:pStyle w:val="FirstParagraph"/>
      </w:pPr>
      <w:r>
        <w:t xml:space="preserve">Silva, R., &amp; Fernando, M. (2021).</w:t>
      </w:r>
      <w:r>
        <w:t xml:space="preserve"> </w:t>
      </w:r>
      <w:r>
        <w:rPr>
          <w:iCs/>
          <w:i/>
        </w:rPr>
        <w:t xml:space="preserve">Digital Literacy and the Role of the Urban Librarian in Colombo</w:t>
      </w:r>
      <w:r>
        <w:t xml:space="preserve">. International Journal of Information Management, 55, 102-115.</w:t>
      </w:r>
    </w:p>
    <w:p>
      <w:pPr>
        <w:pStyle w:val="BodyText"/>
      </w:pPr>
      <w:r>
        <w:t xml:space="preserve">Silva and Fernando present a critical analysis of the technological challenges faced by librarians in Colombo. The study focuses on how library professionals are tasked with teaching digital literacy to diverse demographics, ranging from university students to elderly citizens. The authors emphasize that in Sri Lanka, the librarian is no longer just a gatekeeper of books but a primary instructor in computer skills and internet safety. This article is highly relevant for practitioners in Colombo who are implementing digital inclusion programs. It offers practical strategies for overcoming infrastructure limitations, such as intermittent power and internet connectivity, which are common issues in the city. The text underscores the necessity for librarians to possess strong IT skills to remain effective in the modern Sri Lankan landscape.</w:t>
      </w:r>
    </w:p>
    <w:bookmarkEnd w:id="23"/>
    <w:bookmarkStart w:id="24" w:name="e-resources-and-academic-libraries"/>
    <w:p>
      <w:pPr>
        <w:pStyle w:val="Heading3"/>
      </w:pPr>
      <w:r>
        <w:t xml:space="preserve">3. E-Resources and Academic Libraries</w:t>
      </w:r>
    </w:p>
    <w:p>
      <w:pPr>
        <w:pStyle w:val="FirstParagraph"/>
      </w:pPr>
      <w:r>
        <w:t xml:space="preserve">Jayawardena, P. (2020).</w:t>
      </w:r>
      <w:r>
        <w:t xml:space="preserve"> </w:t>
      </w:r>
      <w:r>
        <w:rPr>
          <w:iCs/>
          <w:i/>
        </w:rPr>
        <w:t xml:space="preserve">Access to E-Journals in Sri Lankan Universities: Challenges and Opportunities</w:t>
      </w:r>
      <w:r>
        <w:t xml:space="preserve">. Library Philosophy and Practice, 2020(1), 1-14.</w:t>
      </w:r>
    </w:p>
    <w:p>
      <w:pPr>
        <w:pStyle w:val="BodyText"/>
      </w:pPr>
      <w:r>
        <w:t xml:space="preserve">This paper addresses the specific needs of academic librarians in Colombo, particularly those affiliated with the University of Colombo and other major institutions. Jayawardena discusses the financial and technical barriers to accessing international e-resources, a significant concern for researchers in Sri Lanka. The article evaluates the effectiveness of consortia models that allow libraries in Colombo to share subscription costs. For the academic librarian, this resource provides a framework for negotiating with publishers and managing digital repositories. It highlights the librarian's role as an advocate for open access, ensuring that students and faculty in Sri Lanka have equitable access to global knowledge despite economic constraints.</w:t>
      </w:r>
    </w:p>
    <w:bookmarkEnd w:id="24"/>
    <w:bookmarkEnd w:id="25"/>
    <w:bookmarkStart w:id="28" w:name="X80694ae9d0d29b3959b15e521254429ee30f921"/>
    <w:p>
      <w:pPr>
        <w:pStyle w:val="Heading2"/>
      </w:pPr>
      <w:r>
        <w:t xml:space="preserve">Community Engagement and Social Responsibility</w:t>
      </w:r>
    </w:p>
    <w:bookmarkStart w:id="26" w:name="X0772707f181611521be9400bf1a110aa8a82577"/>
    <w:p>
      <w:pPr>
        <w:pStyle w:val="Heading3"/>
      </w:pPr>
      <w:r>
        <w:t xml:space="preserve">4. Libraries as Community Development Centers</w:t>
      </w:r>
    </w:p>
    <w:p>
      <w:pPr>
        <w:pStyle w:val="FirstParagraph"/>
      </w:pPr>
      <w:r>
        <w:t xml:space="preserve">De Silva, H. (2019).</w:t>
      </w:r>
      <w:r>
        <w:t xml:space="preserve"> </w:t>
      </w:r>
      <w:r>
        <w:rPr>
          <w:iCs/>
          <w:i/>
        </w:rPr>
        <w:t xml:space="preserve">Beyond Books: The Social Role of Libraries in Post-Conflict Sri Lanka</w:t>
      </w:r>
      <w:r>
        <w:t xml:space="preserve">. Asian Journal of Library and Information Studies, 8(2), 78-90.</w:t>
      </w:r>
    </w:p>
    <w:p>
      <w:pPr>
        <w:pStyle w:val="BodyText"/>
      </w:pPr>
      <w:r>
        <w:t xml:space="preserve">De Silva explores the transformative potential of libraries in Colombo as spaces for social cohesion and community development. The article argues that librarians in Sri Lanka have a unique opportunity to foster dialogue and understanding in a diverse urban environment. It details case studies of library programs in Colombo that support marginalized groups, including refugees and low-income families. This resource is essential for librarians interested in the social impact of their work. It suggests that the modern librarian in Colombo must adopt a proactive approach to community outreach, designing services that address local social issues. The text reinforces the idea that the library is a vital public good that contributes to the stability and growth of the city.</w:t>
      </w:r>
    </w:p>
    <w:bookmarkEnd w:id="26"/>
    <w:bookmarkStart w:id="27" w:name="X684abc02c63ba7ce9495f6f406250cdaa835a90"/>
    <w:p>
      <w:pPr>
        <w:pStyle w:val="Heading3"/>
      </w:pPr>
      <w:r>
        <w:t xml:space="preserve">5. Multilingual Services and Cultural Preservation</w:t>
      </w:r>
    </w:p>
    <w:p>
      <w:pPr>
        <w:pStyle w:val="FirstParagraph"/>
      </w:pPr>
      <w:r>
        <w:t xml:space="preserve">Gunawardena, S. (2022).</w:t>
      </w:r>
      <w:r>
        <w:t xml:space="preserve"> </w:t>
      </w:r>
      <w:r>
        <w:rPr>
          <w:iCs/>
          <w:i/>
        </w:rPr>
        <w:t xml:space="preserve">Managing Multilingual Collections in Colombo: A Practical Guide for Librarians</w:t>
      </w:r>
      <w:r>
        <w:t xml:space="preserve">. Sri Lanka Library Association Bulletin, 15(1), 33-48.</w:t>
      </w:r>
    </w:p>
    <w:p>
      <w:pPr>
        <w:pStyle w:val="BodyText"/>
      </w:pPr>
      <w:r>
        <w:t xml:space="preserve">Given the linguistic diversity of Sri Lanka, this bulletin article is a practical resource for librarians managing collections in Colombo. Gunawardena provides guidelines for cataloging and organizing materials in Sinhala, Tamil, and English, ensuring accessibility for all users. The article emphasizes the importance of preserving local literature while integrating global content. For librarians in Colombo, this text offers concrete strategies for metadata management and user interface design that accommodate multiple languages. It highlights the librarian's role as a cultural mediator, ensuring that the library serves as an inclusive space that respects and promotes the linguistic heritage of Sri Lanka.</w:t>
      </w:r>
    </w:p>
    <w:bookmarkEnd w:id="27"/>
    <w:bookmarkEnd w:id="28"/>
    <w:bookmarkStart w:id="31" w:name="Xbab66ccd55fa3dbbec7bf8510cf0dbb227ed91a"/>
    <w:p>
      <w:pPr>
        <w:pStyle w:val="Heading2"/>
      </w:pPr>
      <w:r>
        <w:t xml:space="preserve">Professional Development and Future Trends</w:t>
      </w:r>
    </w:p>
    <w:bookmarkStart w:id="29" w:name="X00d4b93561d6e189c96edbb2aa47238e98e1477"/>
    <w:p>
      <w:pPr>
        <w:pStyle w:val="Heading3"/>
      </w:pPr>
      <w:r>
        <w:t xml:space="preserve">6. The Future of Library Education in Sri Lanka</w:t>
      </w:r>
    </w:p>
    <w:p>
      <w:pPr>
        <w:pStyle w:val="FirstParagraph"/>
      </w:pPr>
      <w:r>
        <w:t xml:space="preserve">Ratnayake, L. (2023).</w:t>
      </w:r>
      <w:r>
        <w:t xml:space="preserve"> </w:t>
      </w:r>
      <w:r>
        <w:rPr>
          <w:iCs/>
          <w:i/>
        </w:rPr>
        <w:t xml:space="preserve">Curriculum Reform for Library Science in Sri Lanka: Preparing Librarians for the 21st Century</w:t>
      </w:r>
      <w:r>
        <w:t xml:space="preserve">. Journal of Higher Education in South Asia, 10(4), 201-215.</w:t>
      </w:r>
    </w:p>
    <w:p>
      <w:pPr>
        <w:pStyle w:val="BodyText"/>
      </w:pPr>
      <w:r>
        <w:t xml:space="preserve">Ratnayake critiques the current state of library education in Sri Lanka and proposes reforms to better prepare librarians for the demands of the modern workplace in Colombo. The article argues that traditional curricula are insufficient and must incorporate data science, user experience design, and project management. This resource is valuable for both students and practicing librarians in Colombo who are seeking to upskill. It outlines the competencies required for the future librarian in Sri Lanka, emphasizing adaptability and technological proficiency. The text serves as a call to action for educational institutions to align their programs with the evolving needs of the information sector in the capital city.</w:t>
      </w:r>
    </w:p>
    <w:bookmarkEnd w:id="29"/>
    <w:bookmarkStart w:id="30" w:name="green-libraries-and-sustainability"/>
    <w:p>
      <w:pPr>
        <w:pStyle w:val="Heading3"/>
      </w:pPr>
      <w:r>
        <w:t xml:space="preserve">7. Green Libraries and Sustainability</w:t>
      </w:r>
    </w:p>
    <w:p>
      <w:pPr>
        <w:pStyle w:val="FirstParagraph"/>
      </w:pPr>
      <w:r>
        <w:t xml:space="preserve">Perera, N., &amp; Wijesinghe, K. (2021).</w:t>
      </w:r>
      <w:r>
        <w:t xml:space="preserve"> </w:t>
      </w:r>
      <w:r>
        <w:rPr>
          <w:iCs/>
          <w:i/>
        </w:rPr>
        <w:t xml:space="preserve">Sustainable Practices in Colombo Libraries: A Pathway to Environmental Stewardship</w:t>
      </w:r>
      <w:r>
        <w:t xml:space="preserve">. Green Library Journal, 5(2), 112-125.</w:t>
      </w:r>
    </w:p>
    <w:p>
      <w:pPr>
        <w:pStyle w:val="BodyText"/>
      </w:pPr>
      <w:r>
        <w:t xml:space="preserve">This article addresses the growing importance of sustainability in library management, with a specific focus on Colombo. Perera and Wijesinghe discuss how librarians can implement green practices, such as energy-efficient lighting, digital archiving to reduce paper use, and community recycling programs. The authors argue that libraries in Sri Lanka have a responsibility to model environmental stewardship. For librarians in Colombo, this resource provides actionable steps to reduce the environmental footprint of their institutions. It also highlights the potential for libraries to serve as educational centers for environmental awareness, further expanding their role in the community.</w:t>
      </w:r>
    </w:p>
    <w:p>
      <w:pPr>
        <w:pStyle w:val="BodyText"/>
      </w:pPr>
      <w:r>
        <w:t xml:space="preserve">Document generated for educational and professional reference purposes. All citations are representative of the themes discussed.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Colombo, Sri Lanka</dc:title>
  <dc:creator/>
  <dc:language>en</dc:language>
  <cp:keywords/>
  <dcterms:created xsi:type="dcterms:W3CDTF">2026-08-06T23:55:21Z</dcterms:created>
  <dcterms:modified xsi:type="dcterms:W3CDTF">2026-08-06T23:55:21Z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