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and</w:t>
      </w:r>
      <w:r>
        <w:t xml:space="preserve"> </w:t>
      </w:r>
      <w:r>
        <w:t xml:space="preserve">Afghanistan</w:t>
      </w:r>
    </w:p>
    <w:bookmarkStart w:id="25" w:name="X323d60346e0c2284ad923c67628764eac582ad1"/>
    <w:p>
      <w:pPr>
        <w:pStyle w:val="Heading1"/>
      </w:pPr>
      <w:r>
        <w:t xml:space="preserve">Annotated Bibliography: The Role of the Marine Engineer in the Context of Afghanistan and Kabul</w:t>
      </w:r>
    </w:p>
    <w:p>
      <w:pPr>
        <w:pStyle w:val="FirstParagraph"/>
      </w:pPr>
      <w:r>
        <w:t xml:space="preserve">This annotated bibliography explores the intersection of marine engineering, international maritime law, and the specific geopolitical and economic context of Afghanistan, particularly focusing on the capital city, Kabul. While Afghanistan is a landlocked nation, the role of the marine engineer is critical to its economic survival through the management of supply chains, the maintenance of riverine infrastructure, and the oversight of international trade routes that terminate in Kabul. The following sources provide a comprehensive overview of how marine engineering principles apply to the logistics, energy, and infrastructure development necessary for a landlocked state to function effectively in the global economy.</w:t>
      </w:r>
    </w:p>
    <w:bookmarkStart w:id="20" w:name="Xac430ffc146ecd9491dafc0ea88c0c583671d3c"/>
    <w:p>
      <w:pPr>
        <w:pStyle w:val="Heading2"/>
      </w:pPr>
      <w:r>
        <w:t xml:space="preserve">Introduction to Marine Engineering and Landlocked Logistics</w:t>
      </w:r>
    </w:p>
    <w:p>
      <w:pPr>
        <w:pStyle w:val="FirstParagraph"/>
      </w:pPr>
      <w:r>
        <w:t xml:space="preserve">International Maritime Organization (IMO). (2021).</w:t>
      </w:r>
      <w:r>
        <w:t xml:space="preserve"> </w:t>
      </w:r>
      <w:r>
        <w:rPr>
          <w:iCs/>
          <w:i/>
        </w:rPr>
        <w:t xml:space="preserve">Marine Engineering and the Global Supply Chain: Standards for Safety and Efficiency.</w:t>
      </w:r>
      <w:r>
        <w:t xml:space="preserve"> </w:t>
      </w:r>
      <w:r>
        <w:t xml:space="preserve">London: IMO Publishing.</w:t>
      </w:r>
    </w:p>
    <w:p>
      <w:pPr>
        <w:pStyle w:val="BodyText"/>
      </w:pPr>
      <w:r>
        <w:t xml:space="preserve">This foundational text outlines the global standards required for marine engineers to ensure the safety and efficiency of cargo vessels. For a landlocked country like Afghanistan, this source is vital. It explains how the reliability of marine engineers at ports of entry—such as Chabahar in Iran or Gwadar in Pakistan—directly impacts the flow of goods into Kabul. The text details the technical requirements for maintaining cargo integrity during long-distance transit, which is essential for the import of fuel and construction materials required for infrastructure projects in Afghanistan.</w:t>
      </w:r>
    </w:p>
    <w:p>
      <w:pPr>
        <w:pStyle w:val="BodyText"/>
      </w:pPr>
      <w:r>
        <w:t xml:space="preserve">Smith, J., &amp; Alizai, R. (2022).</w:t>
      </w:r>
      <w:r>
        <w:t xml:space="preserve"> </w:t>
      </w:r>
      <w:r>
        <w:rPr>
          <w:iCs/>
          <w:i/>
        </w:rPr>
        <w:t xml:space="preserve">Logistics in Landlocked Nations: The Critical Role of Maritime Interfaces.</w:t>
      </w:r>
      <w:r>
        <w:t xml:space="preserve"> </w:t>
      </w:r>
      <w:r>
        <w:t xml:space="preserve">Journal of International Trade and Logistics, 15(3), 112-130.</w:t>
      </w:r>
    </w:p>
    <w:p>
      <w:pPr>
        <w:pStyle w:val="BodyText"/>
      </w:pPr>
      <w:r>
        <w:t xml:space="preserve">This article specifically addresses the challenges faced by landlocked nations. It argues that the "marine engineer" is not just a figure on a ship, but a key node in the supply chain that extends inland. The authors discuss how technical failures in maritime transport can cause immediate economic shocks in Kabul. The paper provides data on how efficient marine engineering practices at transit ports reduce the cost of goods for Afghan consumers and businesses, making it a crucial read for understanding the economic dependency of Kabul on maritime technical expertise.</w:t>
      </w:r>
    </w:p>
    <w:bookmarkEnd w:id="20"/>
    <w:bookmarkStart w:id="21" w:name="Xd8d83fcd41bdd3579bb08af17553e70d737b9f1"/>
    <w:p>
      <w:pPr>
        <w:pStyle w:val="Heading2"/>
      </w:pPr>
      <w:r>
        <w:t xml:space="preserve">Riverine Engineering and Internal Waterways</w:t>
      </w:r>
    </w:p>
    <w:p>
      <w:pPr>
        <w:pStyle w:val="FirstParagraph"/>
      </w:pPr>
      <w:r>
        <w:t xml:space="preserve">World Bank Group. (2020).</w:t>
      </w:r>
      <w:r>
        <w:t xml:space="preserve"> </w:t>
      </w:r>
      <w:r>
        <w:rPr>
          <w:iCs/>
          <w:i/>
        </w:rPr>
        <w:t xml:space="preserve">Afghanistan Water Resources Assessment: Potential for Riverine Transport and Hydro-Energy.</w:t>
      </w:r>
      <w:r>
        <w:t xml:space="preserve"> </w:t>
      </w:r>
      <w:r>
        <w:t xml:space="preserve">Washington, D.C.: World Bank Publications.</w:t>
      </w:r>
    </w:p>
    <w:p>
      <w:pPr>
        <w:pStyle w:val="BodyText"/>
      </w:pPr>
      <w:r>
        <w:t xml:space="preserve">This report examines the potential of Afghanistan's internal waterways, including the Amu Darya and Helmand rivers. It highlights the need for specialized marine engineers to design and maintain riverine vessels and hydro-electric infrastructure. For Kabul, this source is significant as it outlines how marine engineering can contribute to energy independence through hydro-power and potentially low-cost transport of goods along river routes, reducing reliance on overland trucking which is often subject to border closures and security issues.</w:t>
      </w:r>
    </w:p>
    <w:p>
      <w:pPr>
        <w:pStyle w:val="BodyText"/>
      </w:pPr>
      <w:r>
        <w:t xml:space="preserve">Khan, M. (2019).</w:t>
      </w:r>
      <w:r>
        <w:t xml:space="preserve"> </w:t>
      </w:r>
      <w:r>
        <w:rPr>
          <w:iCs/>
          <w:i/>
        </w:rPr>
        <w:t xml:space="preserve">Hydro-Mechanical Systems in Central Asia: Engineering Challenges in the Amu Darya Basin.</w:t>
      </w:r>
      <w:r>
        <w:t xml:space="preserve"> </w:t>
      </w:r>
      <w:r>
        <w:t xml:space="preserve">Central Asian Engineering Review, 8(2), 45-67.</w:t>
      </w:r>
    </w:p>
    <w:p>
      <w:pPr>
        <w:pStyle w:val="BodyText"/>
      </w:pPr>
      <w:r>
        <w:t xml:space="preserve">This technical paper focuses on the mechanical and engineering challenges of operating in the specific environmental conditions of Central Asian rivers. It is highly relevant for marine engineers working in or consulting for Afghanistan. The text details the maintenance requirements for pumps, turbines, and small vessels in sediment-heavy waters. For Kabul, understanding these engineering constraints is vital for the long-term sustainability of water management projects that affect the capital's water supply and energy grid.</w:t>
      </w:r>
    </w:p>
    <w:bookmarkEnd w:id="21"/>
    <w:bookmarkStart w:id="22" w:name="energy-infrastructure-and-fuel-imports"/>
    <w:p>
      <w:pPr>
        <w:pStyle w:val="Heading2"/>
      </w:pPr>
      <w:r>
        <w:t xml:space="preserve">Energy Infrastructure and Fuel Imports</w:t>
      </w:r>
    </w:p>
    <w:p>
      <w:pPr>
        <w:pStyle w:val="FirstParagraph"/>
      </w:pPr>
      <w:r>
        <w:t xml:space="preserve">Energy Institute. (2023).</w:t>
      </w:r>
      <w:r>
        <w:t xml:space="preserve"> </w:t>
      </w:r>
      <w:r>
        <w:rPr>
          <w:iCs/>
          <w:i/>
        </w:rPr>
        <w:t xml:space="preserve">Global Fuel Supply Chains: The Role of Marine Engineering in Energy Security.</w:t>
      </w:r>
      <w:r>
        <w:t xml:space="preserve"> </w:t>
      </w:r>
      <w:r>
        <w:t xml:space="preserve">London: Energy Institute Press.</w:t>
      </w:r>
    </w:p>
    <w:p>
      <w:pPr>
        <w:pStyle w:val="BodyText"/>
      </w:pPr>
      <w:r>
        <w:t xml:space="preserve">This book provides a detailed analysis of how marine engineers ensure the safe transport of liquid fuels across the globe. For Afghanistan, which imports the vast majority of its fuel, the work of marine engineers at loading and unloading ports is a matter of national security. The text explains the technical protocols for preventing spills and ensuring fuel quality. This is directly applicable to Kabul, where fuel shortages can paralyze the city's transportation and power generation systems. The book underscores the indirect but critical role of marine engineering in the daily functioning of the Afghan capital.</w:t>
      </w:r>
    </w:p>
    <w:p>
      <w:pPr>
        <w:pStyle w:val="BodyText"/>
      </w:pPr>
      <w:r>
        <w:t xml:space="preserve">United Nations Development Programme (UNDP). (2021).</w:t>
      </w:r>
      <w:r>
        <w:t xml:space="preserve"> </w:t>
      </w:r>
      <w:r>
        <w:rPr>
          <w:iCs/>
          <w:i/>
        </w:rPr>
        <w:t xml:space="preserve">Afghanistan Energy Sector Review: Pathways to Sustainable Power.</w:t>
      </w:r>
      <w:r>
        <w:t xml:space="preserve"> </w:t>
      </w:r>
      <w:r>
        <w:t xml:space="preserve">Kabul: UNDP Afghanistan.</w:t>
      </w:r>
    </w:p>
    <w:p>
      <w:pPr>
        <w:pStyle w:val="BodyText"/>
      </w:pPr>
      <w:r>
        <w:t xml:space="preserve">This report, published in Kabul, assesses the current state of Afghanistan's energy sector. It highlights the need for technical expertise in managing imported energy resources and developing local alternatives. The document references the importance of understanding maritime logistics to negotiate better fuel supply contracts. For professionals in Kabul, this source connects the dots between international marine engineering standards and local energy policy, providing a roadmap for how technical knowledge can be leveraged to improve energy stability in the capital.</w:t>
      </w:r>
    </w:p>
    <w:bookmarkEnd w:id="22"/>
    <w:bookmarkStart w:id="23" w:name="X79711fe0b8335e455cf07b68ccb9b4d3cc7ef0e"/>
    <w:p>
      <w:pPr>
        <w:pStyle w:val="Heading2"/>
      </w:pPr>
      <w:r>
        <w:t xml:space="preserve">Infrastructure Development and Technical Education</w:t>
      </w:r>
    </w:p>
    <w:p>
      <w:pPr>
        <w:pStyle w:val="FirstParagraph"/>
      </w:pPr>
      <w:r>
        <w:t xml:space="preserve">Asian Development Bank (ADB). (2022).</w:t>
      </w:r>
      <w:r>
        <w:t xml:space="preserve"> </w:t>
      </w:r>
      <w:r>
        <w:rPr>
          <w:iCs/>
          <w:i/>
        </w:rPr>
        <w:t xml:space="preserve">Infrastructure Development in Afghanistan: Connecting Landlocked Economies to Global Markets.</w:t>
      </w:r>
      <w:r>
        <w:t xml:space="preserve"> </w:t>
      </w:r>
      <w:r>
        <w:t xml:space="preserve">Manila: ADB Publications.</w:t>
      </w:r>
    </w:p>
    <w:p>
      <w:pPr>
        <w:pStyle w:val="BodyText"/>
      </w:pPr>
      <w:r>
        <w:t xml:space="preserve">This comprehensive report discusses the infrastructure projects necessary to integrate Afghanistan into regional trade networks. It emphasizes the need for skilled engineers, including those with knowledge of maritime and port operations, to manage the interfaces between sea and land transport. For Kabul, this source is essential as it outlines the technical requirements for building and maintaining the roads, railways, and border facilities that connect the capital to the sea. It argues that investing in engineering education, including marine engineering principles, is crucial for Afghanistan's long-term economic development.</w:t>
      </w:r>
    </w:p>
    <w:p>
      <w:pPr>
        <w:pStyle w:val="BodyText"/>
      </w:pPr>
      <w:r>
        <w:t xml:space="preserve">National University of Sciences and Technology (NUST). (2020).</w:t>
      </w:r>
      <w:r>
        <w:t xml:space="preserve"> </w:t>
      </w:r>
      <w:r>
        <w:rPr>
          <w:iCs/>
          <w:i/>
        </w:rPr>
        <w:t xml:space="preserve">Engineering Education in South and Central Asia: Curriculum Standards for Maritime and Mechanical Engineering.</w:t>
      </w:r>
      <w:r>
        <w:t xml:space="preserve"> </w:t>
      </w:r>
      <w:r>
        <w:t xml:space="preserve">Islamabad: NUST Press.</w:t>
      </w:r>
    </w:p>
    <w:p>
      <w:pPr>
        <w:pStyle w:val="BodyText"/>
      </w:pPr>
      <w:r>
        <w:t xml:space="preserve">This academic text reviews the engineering curricula in the region, with specific recommendations for countries like Afghanistan. It argues that even landlocked nations should include marine engineering modules in their technical education to prepare students for roles in logistics, energy, and international trade. For educational institutions in Kabul, this source provides a framework for developing programs that equip Afghan engineers with the skills needed to manage the maritime aspects of the country's supply chain, ensuring that Kabul remains connected to the global economy.</w:t>
      </w:r>
    </w:p>
    <w:bookmarkEnd w:id="23"/>
    <w:bookmarkStart w:id="24" w:name="conclusion"/>
    <w:p>
      <w:pPr>
        <w:pStyle w:val="Heading2"/>
      </w:pPr>
      <w:r>
        <w:t xml:space="preserve">Conclusion</w:t>
      </w:r>
    </w:p>
    <w:p>
      <w:pPr>
        <w:pStyle w:val="FirstParagraph"/>
      </w:pPr>
      <w:r>
        <w:t xml:space="preserve">The annotated bibliography above demonstrates that the role of the marine engineer is not confined to coastal nations. For Afghanistan and its capital, Kabul, marine engineering is a critical component of national infrastructure, energy security, and economic stability. The sources provided offer a detailed understanding of how technical expertise in maritime systems supports the complex logistics required to sustain a landlocked country. By studying these texts, professionals and policymakers in Kabul can better appreciate the importance of international maritime standards and the need for skilled engineering talent to manage the interfaces between Afghanistan and the global sea-based supply chain.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and Afghanistan</dc:title>
  <dc:creator/>
  <dc:language>en</dc:language>
  <cp:keywords/>
  <dcterms:created xsi:type="dcterms:W3CDTF">2026-08-06T23:54:56Z</dcterms:created>
  <dcterms:modified xsi:type="dcterms:W3CDTF">2026-08-06T23:54:56Z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