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66a8e746852d50cb42101edb07f8a206f1bcb84"/>
    <w:p>
      <w:pPr>
        <w:pStyle w:val="Heading1"/>
      </w:pPr>
      <w:r>
        <w:t xml:space="preserve">Annotated Bibliography: The Role and Regulation of the Marine Engineer in Canada Toronto</w:t>
      </w:r>
    </w:p>
    <w:p>
      <w:pPr>
        <w:pStyle w:val="FirstParagraph"/>
      </w:pPr>
      <w:r>
        <w:t xml:space="preserve">This annotated bibliography compiles essential resources regarding the profession of the Marine Engineer within the specific context of Toronto, Canada. While Toronto is an inland city situated on Lake Ontario, it serves as a critical hub for the Great Lakes shipping industry, port logistics, and marine regulatory oversight. The documents selected below cover the regulatory framework established by Transport Canada, the specific engineering demands of the Great Lakes environment, and the professional development pathways available to engineers in the Toronto region.</w:t>
      </w:r>
    </w:p>
    <w:bookmarkStart w:id="20" w:name="regulatory-framework-and-certification"/>
    <w:p>
      <w:pPr>
        <w:pStyle w:val="Heading2"/>
      </w:pPr>
      <w:r>
        <w:t xml:space="preserve">Regulatory Framework and Certification</w:t>
      </w:r>
    </w:p>
    <w:p>
      <w:pPr>
        <w:pStyle w:val="FirstParagraph"/>
      </w:pPr>
      <w:r>
        <w:t xml:space="preserve">Transport Canada. (2023).</w:t>
      </w:r>
      <w:r>
        <w:t xml:space="preserve"> </w:t>
      </w:r>
      <w:r>
        <w:rPr>
          <w:iCs/>
          <w:i/>
        </w:rPr>
        <w:t xml:space="preserve">Marine Personnel Regulations (SOR/2011-287)</w:t>
      </w:r>
      <w:r>
        <w:t xml:space="preserve">. Government of Canada.</w:t>
      </w:r>
    </w:p>
    <w:p>
      <w:pPr>
        <w:pStyle w:val="BodyText"/>
      </w:pPr>
      <w:r>
        <w:t xml:space="preserve">This primary legal document outlines the mandatory requirements for the certification of marine engineers operating Canadian vessels. For a Marine Engineer based in Toronto, this regulation is the foundational text governing employment eligibility. It details the specific training, sea service, and examination requirements necessary to obtain certificates of competency. The document is particularly relevant to Toronto-based engineers because it defines the standards for vessels operating in the Great Lakes and St. Lawrence Seaway, ensuring that local engineering practices align with federal safety mandates. It also addresses the distinction between ocean-going and inland service, a crucial distinction for engineers working in the Toronto Port Authority jurisdiction.</w:t>
      </w:r>
    </w:p>
    <w:p>
      <w:pPr>
        <w:pStyle w:val="BodyText"/>
      </w:pPr>
      <w:r>
        <w:t xml:space="preserve">Canadian Coast Guard. (2022).</w:t>
      </w:r>
      <w:r>
        <w:t xml:space="preserve"> </w:t>
      </w:r>
      <w:r>
        <w:rPr>
          <w:iCs/>
          <w:i/>
        </w:rPr>
        <w:t xml:space="preserve">Great Lakes and St. Lawrence Seaway: Operational Guidelines for Marine Engineers</w:t>
      </w:r>
      <w:r>
        <w:t xml:space="preserve">. Department of Fisheries and Oceans Canada.</w:t>
      </w:r>
    </w:p>
    <w:p>
      <w:pPr>
        <w:pStyle w:val="BodyText"/>
      </w:pPr>
      <w:r>
        <w:t xml:space="preserve">This technical guideline provides specific operational instructions for marine engineers navigating the unique challenges of the Great Lakes system. Unlike oceanic environments, the Great Lakes present distinct issues regarding freshwater corrosion, seasonal ice navigation, and rapid weather changes. For a Marine Engineer in Toronto, this document is vital for understanding the mechanical maintenance schedules required for vessels transiting the St. Lawrence Seaway. It offers practical advice on engine room management during ice-breaking operations, a common scenario in the Toronto Harbour during winter months. The resource bridges the gap between theoretical engineering knowledge and the practical realities of Canadian inland waterways.</w:t>
      </w:r>
    </w:p>
    <w:bookmarkEnd w:id="20"/>
    <w:bookmarkStart w:id="21" w:name="Xaaf9c73c0c383667a7765343c3e23e147c78c7c"/>
    <w:p>
      <w:pPr>
        <w:pStyle w:val="Heading2"/>
      </w:pPr>
      <w:r>
        <w:t xml:space="preserve">Professional Standards and Engineering Practice</w:t>
      </w:r>
    </w:p>
    <w:p>
      <w:pPr>
        <w:pStyle w:val="FirstParagraph"/>
      </w:pPr>
      <w:r>
        <w:t xml:space="preserve">Professional Engineers Ontario (PEO). (2023).</w:t>
      </w:r>
      <w:r>
        <w:t xml:space="preserve"> </w:t>
      </w:r>
      <w:r>
        <w:rPr>
          <w:iCs/>
          <w:i/>
        </w:rPr>
        <w:t xml:space="preserve">Practice Standards for Marine and Offshore Engineering</w:t>
      </w:r>
      <w:r>
        <w:t xml:space="preserve">. Professional Engineers Ontario.</w:t>
      </w:r>
    </w:p>
    <w:p>
      <w:pPr>
        <w:pStyle w:val="BodyText"/>
      </w:pPr>
      <w:r>
        <w:t xml:space="preserve">As the regulatory body for professional engineers in the province, PEO sets the ethical and technical standards for practice. This document is essential for any Marine Engineer in Toronto who holds or seeks the P.Eng. designation. It outlines the responsibilities of engineers involved in the design, construction, and maintenance of marine structures and vessels within Ontario. The text emphasizes the importance of environmental stewardship, which is particularly relevant in Toronto due to the ecological sensitivity of Lake Ontario. It provides a framework for how marine engineers must document their work, manage risk, and ensure public safety, thereby linking the technical role of the engineer to broader legal and professional obligations in Canada.</w:t>
      </w:r>
    </w:p>
    <w:p>
      <w:pPr>
        <w:pStyle w:val="BodyText"/>
      </w:pPr>
      <w:r>
        <w:t xml:space="preserve">Society of Canadian Shipbuilders and Ship Repairers (SCSR). (2021).</w:t>
      </w:r>
      <w:r>
        <w:t xml:space="preserve"> </w:t>
      </w:r>
      <w:r>
        <w:rPr>
          <w:iCs/>
          <w:i/>
        </w:rPr>
        <w:t xml:space="preserve">Canadian Shipbuilding Industry Report: Workforce and Technology</w:t>
      </w:r>
      <w:r>
        <w:t xml:space="preserve">. SCSR.</w:t>
      </w:r>
    </w:p>
    <w:p>
      <w:pPr>
        <w:pStyle w:val="BodyText"/>
      </w:pPr>
      <w:r>
        <w:t xml:space="preserve">This industry report offers a comprehensive overview of the current state of shipbuilding and repair in Canada, with specific data points relevant to the Ontario region. For a Marine Engineer in Toronto, this resource provides insight into the technological trends shaping the industry, such as the adoption of automated engine systems and green propulsion technologies. The report highlights the demand for skilled engineers who can manage the transition to cleaner energy sources in the Great Lakes shipping sector. It serves as a valuable tool for career planning, illustrating the evolving skill sets required to remain competitive in the Canadian marine engineering job market.</w:t>
      </w:r>
    </w:p>
    <w:bookmarkEnd w:id="21"/>
    <w:bookmarkStart w:id="22" w:name="environmental-and-safety-considerations"/>
    <w:p>
      <w:pPr>
        <w:pStyle w:val="Heading2"/>
      </w:pPr>
      <w:r>
        <w:t xml:space="preserve">Environmental and Safety Considerations</w:t>
      </w:r>
    </w:p>
    <w:p>
      <w:pPr>
        <w:pStyle w:val="FirstParagraph"/>
      </w:pPr>
      <w:r>
        <w:t xml:space="preserve">Great Lakes Commission. (2022).</w:t>
      </w:r>
      <w:r>
        <w:t xml:space="preserve"> </w:t>
      </w:r>
      <w:r>
        <w:rPr>
          <w:iCs/>
          <w:i/>
        </w:rPr>
        <w:t xml:space="preserve">Water Quality and Marine Engineering: Best Practices for Pollution Prevention</w:t>
      </w:r>
      <w:r>
        <w:t xml:space="preserve">. Great Lakes Commission.</w:t>
      </w:r>
    </w:p>
    <w:p>
      <w:pPr>
        <w:pStyle w:val="BodyText"/>
      </w:pPr>
      <w:r>
        <w:t xml:space="preserve">This document focuses on the intersection of marine engineering and environmental protection within the Great Lakes basin. It details best practices for preventing oil spills, managing bilge water, and reducing emissions from marine engines. For a Marine Engineer operating out of Toronto, compliance with these practices is not only a regulatory requirement but also a critical component of professional responsibility. The text provides technical strategies for minimizing the environmental footprint of vessels, which is increasingly important given the strict environmental policies enforced by the City of Toronto and the Province of Ontario. It is a key reference for engineers tasked with retrofitting older vessels to meet modern environmental standards.</w:t>
      </w:r>
    </w:p>
    <w:p>
      <w:pPr>
        <w:pStyle w:val="BodyText"/>
      </w:pPr>
      <w:r>
        <w:t xml:space="preserve">Canadian Centre for Occupational Health and Safety (CCOHS). (2023).</w:t>
      </w:r>
      <w:r>
        <w:t xml:space="preserve"> </w:t>
      </w:r>
      <w:r>
        <w:rPr>
          <w:iCs/>
          <w:i/>
        </w:rPr>
        <w:t xml:space="preserve">Marine Engineering: Occupational Health and Safety Guidelines</w:t>
      </w:r>
      <w:r>
        <w:t xml:space="preserve">. CCOHS.</w:t>
      </w:r>
    </w:p>
    <w:p>
      <w:pPr>
        <w:pStyle w:val="BodyText"/>
      </w:pPr>
      <w:r>
        <w:t xml:space="preserve">This resource outlines the specific health and safety hazards associated with marine engineering work, including noise exposure, confined spaces, and hazardous materials. It is tailored to the Canadian context, referencing the Canada Labour Code and provincial occupational health and safety acts. For a Marine Engineer in Toronto, this document is crucial for ensuring a safe working environment in shipyards and on vessels docked at the Port of Toronto. It provides actionable guidelines for risk assessment and hazard control, helping engineers to protect themselves and their crews. The document underscores the importance of safety culture in the Canadian marine industry, a factor that is increasingly prioritized by employers in the region.</w:t>
      </w:r>
    </w:p>
    <w:bookmarkEnd w:id="22"/>
    <w:bookmarkStart w:id="23" w:name="education-and-career-development"/>
    <w:p>
      <w:pPr>
        <w:pStyle w:val="Heading2"/>
      </w:pPr>
      <w:r>
        <w:t xml:space="preserve">Education and Career Development</w:t>
      </w:r>
    </w:p>
    <w:p>
      <w:pPr>
        <w:pStyle w:val="FirstParagraph"/>
      </w:pPr>
      <w:r>
        <w:t xml:space="preserve">Ontario College of Trades and Apprenticeship. (2023).</w:t>
      </w:r>
      <w:r>
        <w:t xml:space="preserve"> </w:t>
      </w:r>
      <w:r>
        <w:rPr>
          <w:iCs/>
          <w:i/>
        </w:rPr>
        <w:t xml:space="preserve">Marine Engineering Apprenticeship Program Overview</w:t>
      </w:r>
      <w:r>
        <w:t xml:space="preserve">. Ministry of Labour, Immigration, Training and Skills Development.</w:t>
      </w:r>
    </w:p>
    <w:p>
      <w:pPr>
        <w:pStyle w:val="BodyText"/>
      </w:pPr>
      <w:r>
        <w:t xml:space="preserve">This document details the apprenticeship pathways available for aspiring marine engineers in Ontario. It outlines the structured training programs that combine on-the-job experience with technical education, often facilitated by colleges in the Greater Toronto Area. For individuals seeking to enter the profession in Toronto, this resource provides a clear roadmap for certification and career progression. It highlights the collaboration between educational institutions, industry partners, and government bodies to ensure a steady supply of qualified marine engineers. The document is particularly useful for understanding the practical training requirements that complement the theoretical knowledge gained through academic study.</w:t>
      </w:r>
    </w:p>
    <w:p>
      <w:pPr>
        <w:pStyle w:val="BodyText"/>
      </w:pPr>
      <w:r>
        <w:t xml:space="preserve">Toronto Port Authority. (2022).</w:t>
      </w:r>
      <w:r>
        <w:t xml:space="preserve"> </w:t>
      </w:r>
      <w:r>
        <w:rPr>
          <w:iCs/>
          <w:i/>
        </w:rPr>
        <w:t xml:space="preserve">Port Development Plan: Infrastructure and Engineering Needs</w:t>
      </w:r>
      <w:r>
        <w:t xml:space="preserve">. Toronto Port Authority.</w:t>
      </w:r>
    </w:p>
    <w:p>
      <w:pPr>
        <w:pStyle w:val="BodyText"/>
      </w:pPr>
      <w:r>
        <w:t xml:space="preserve">This strategic plan outlines the future infrastructure projects and engineering requirements for the Port of Toronto. It provides valuable insight into the types of projects that marine engineers in the region may be involved in, including dock upgrades, environmental remediation, and the integration of new technologies. For a Marine Engineer considering a career in Toronto, this document offers a glimpse into the long-term opportunities and challenges facing the local industry. It emphasizes the port's commitment to sustainability and innovation, indicating a growing demand for engineers who can contribute to these goals. The plan serves as a practical reference for understanding the specific engineering needs of one of Canada's most important inland ports.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Toronto, Canada</dc:title>
  <dc:creator/>
  <dc:language>en</dc:language>
  <cp:keywords/>
  <dcterms:created xsi:type="dcterms:W3CDTF">2026-08-07T04:27:30Z</dcterms:created>
  <dcterms:modified xsi:type="dcterms:W3CDTF">2026-08-07T04:27:30Z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