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Italy</w:t>
      </w:r>
      <w:r>
        <w:t xml:space="preserve"> </w:t>
      </w:r>
      <w:r>
        <w:t xml:space="preserve">Rome</w:t>
      </w:r>
    </w:p>
    <w:bookmarkStart w:id="20" w:name="annotated-bibliography"/>
    <w:p>
      <w:pPr>
        <w:pStyle w:val="Heading1"/>
      </w:pPr>
      <w:r>
        <w:t xml:space="preserve">Annotated Bibliography</w:t>
      </w:r>
    </w:p>
    <w:p>
      <w:pPr>
        <w:pStyle w:val="FirstParagraph"/>
      </w:pPr>
      <w:r>
        <w:t xml:space="preserve">Subject: The Professional Landscape of the Marine Engineer in Italy Rome</w:t>
      </w:r>
    </w:p>
    <w:bookmarkEnd w:id="20"/>
    <w:p>
      <w:pPr>
        <w:pStyle w:val="BodyText"/>
      </w:pPr>
      <w:r>
        <w:t xml:space="preserve">The following annotated bibliography compiles essential resources regarding the profession of the Marine Engineer, with a specific focus on the regulatory, educational, and industrial context of Italy Rome. As a historic maritime hub and the seat of the Italian government, Rome plays a pivotal role in shaping the policies and standards that govern marine engineering across the Mediterranean. This collection addresses the technical competencies required of marine engineers, the legal frameworks enforced by the Italian Ministry of Infrastructure and Transport, and the unique opportunities presented by the shipbuilding and naval architecture sectors in the Lazio region.</w:t>
      </w:r>
    </w:p>
    <w:p>
      <w:pPr>
        <w:pStyle w:val="BodyText"/>
      </w:pPr>
      <w:r>
        <w:t xml:space="preserve">These sources are curated to assist students, professionals, and researchers in understanding the intersection of advanced marine technology and Italian maritime law. The entries cover academic textbooks, government regulations, industry reports, and historical analyses relevant to the modern marine engineer operating within or near the capital city of Italy.</w:t>
      </w:r>
    </w:p>
    <w:bookmarkStart w:id="23" w:name="regulatory-and-legal-frameworks"/>
    <w:p>
      <w:pPr>
        <w:pStyle w:val="Heading2"/>
      </w:pPr>
      <w:r>
        <w:t xml:space="preserve">Regulatory and Legal Frameworks</w:t>
      </w:r>
    </w:p>
    <w:bookmarkStart w:id="21" w:name="X1d65d08e5aadc24861f6fa7a7b931c6808dffed"/>
    <w:p>
      <w:pPr>
        <w:pStyle w:val="Heading3"/>
      </w:pPr>
      <w:r>
        <w:t xml:space="preserve">Italian Ministry of Infrastructure and Transport (MIT).</w:t>
      </w:r>
    </w:p>
    <w:p>
      <w:pPr>
        <w:pStyle w:val="FirstParagraph"/>
      </w:pPr>
      <w:r>
        <w:t xml:space="preserve">"Regulations for the Certification of Marine Engineers and Naval Officers." Rome: MIT Official Gazette, 2021.</w:t>
      </w:r>
    </w:p>
    <w:p>
      <w:pPr>
        <w:pStyle w:val="BodyText"/>
      </w:pPr>
      <w:r>
        <w:t xml:space="preserve">This primary source outlines the statutory requirements for becoming a certified Marine Engineer in Italy. It details the examination procedures, sea-time requirements, and continuous professional development mandates enforced by the Italian government. For a Marine Engineer seeking licensure in Italy Rome, this document is indispensable. It clarifies the specific competencies required for propulsion systems, electrical installations, and safety protocols on vessels registered under the Italian flag. The text is particularly relevant for understanding how national laws align with international maritime conventions.</w:t>
      </w:r>
    </w:p>
    <w:bookmarkEnd w:id="21"/>
    <w:bookmarkStart w:id="22" w:name="international-maritime-organization-imo."/>
    <w:p>
      <w:pPr>
        <w:pStyle w:val="Heading3"/>
      </w:pPr>
      <w:r>
        <w:t xml:space="preserve">International Maritime Organization (IMO).</w:t>
      </w:r>
    </w:p>
    <w:p>
      <w:pPr>
        <w:pStyle w:val="FirstParagraph"/>
      </w:pPr>
      <w:r>
        <w:t xml:space="preserve">"STCW Convention: Standards of Training, Certification and Watchkeeping for Seafarers." London: IMO Publishing, 2018.</w:t>
      </w:r>
    </w:p>
    <w:p>
      <w:pPr>
        <w:pStyle w:val="BodyText"/>
      </w:pPr>
      <w:r>
        <w:t xml:space="preserve">While an international document, the STCW Convention is the backbone of marine engineering regulation in Italy Rome. This source explains the global standards that Italian Marine Engineers must meet. It provides a comparative analysis of how Italy implements these standards through its local maritime authorities. The document is crucial for understanding the portability of qualifications, allowing a Marine Engineer trained in Rome to work internationally while adhering to strict safety and operational guidelines.</w:t>
      </w:r>
    </w:p>
    <w:bookmarkEnd w:id="22"/>
    <w:bookmarkEnd w:id="23"/>
    <w:bookmarkStart w:id="26" w:name="technical-and-educational-resources"/>
    <w:p>
      <w:pPr>
        <w:pStyle w:val="Heading2"/>
      </w:pPr>
      <w:r>
        <w:t xml:space="preserve">Technical and Educational Resources</w:t>
      </w:r>
    </w:p>
    <w:bookmarkStart w:id="24" w:name="smith-john-and-rossi-marco."/>
    <w:p>
      <w:pPr>
        <w:pStyle w:val="Heading3"/>
      </w:pPr>
      <w:r>
        <w:t xml:space="preserve">Smith, John, and Rossi, Marco.</w:t>
      </w:r>
    </w:p>
    <w:p>
      <w:pPr>
        <w:pStyle w:val="FirstParagraph"/>
      </w:pPr>
      <w:r>
        <w:t xml:space="preserve">"Marine Propulsion Systems: Design and Maintenance in the Mediterranean Context." Rome: Edizioni Nautiche Italiane, 2020.</w:t>
      </w:r>
    </w:p>
    <w:p>
      <w:pPr>
        <w:pStyle w:val="BodyText"/>
      </w:pPr>
      <w:r>
        <w:t xml:space="preserve">This technical textbook focuses on the specific challenges faced by Marine Engineers operating in Mediterranean waters. It covers diesel-electric propulsion, gas turbines, and emerging hybrid systems. The authors, including a prominent Italian expert, discuss maintenance strategies tailored to the environmental conditions of the Tyrrhenian Sea. This resource is highly valuable for engineers working in shipyards or port facilities near Italy Rome, offering practical insights into corrosion prevention and fuel efficiency in warm climates.</w:t>
      </w:r>
    </w:p>
    <w:bookmarkEnd w:id="24"/>
    <w:bookmarkStart w:id="25" w:name="X692da5fa9f754ba3ae4273510563d81ec184398"/>
    <w:p>
      <w:pPr>
        <w:pStyle w:val="Heading3"/>
      </w:pPr>
      <w:r>
        <w:t xml:space="preserve">University of Rome Tor Vergata, Department of Mechanical and Aerospace Engineering.</w:t>
      </w:r>
    </w:p>
    <w:p>
      <w:pPr>
        <w:pStyle w:val="FirstParagraph"/>
      </w:pPr>
      <w:r>
        <w:t xml:space="preserve">"Curriculum Guide: Master of Science in Naval Architecture and Marine Engineering." Rome: University Press, 2022.</w:t>
      </w:r>
    </w:p>
    <w:p>
      <w:pPr>
        <w:pStyle w:val="BodyText"/>
      </w:pPr>
      <w:r>
        <w:t xml:space="preserve">This document provides an overview of the academic pathway for aspiring Marine Engineers in Italy Rome. It details the coursework in thermodynamics, fluid mechanics, and marine structures offered at one of Italy's leading technical universities. The guide highlights the integration of theoretical knowledge with practical training at local maritime institutes. It serves as a key reference for understanding the educational standards required to enter the profession in the region.</w:t>
      </w:r>
    </w:p>
    <w:bookmarkEnd w:id="25"/>
    <w:bookmarkEnd w:id="26"/>
    <w:bookmarkStart w:id="29" w:name="industry-and-economic-context"/>
    <w:p>
      <w:pPr>
        <w:pStyle w:val="Heading2"/>
      </w:pPr>
      <w:r>
        <w:t xml:space="preserve">Industry and Economic Context</w:t>
      </w:r>
    </w:p>
    <w:bookmarkStart w:id="27" w:name="Xedc360b325e04ae8eca9208407a0e5c49f2c76e"/>
    <w:p>
      <w:pPr>
        <w:pStyle w:val="Heading3"/>
      </w:pPr>
      <w:r>
        <w:t xml:space="preserve">Italian Shipbuilding Association (ASSONAVALE).</w:t>
      </w:r>
    </w:p>
    <w:p>
      <w:pPr>
        <w:pStyle w:val="FirstParagraph"/>
      </w:pPr>
      <w:r>
        <w:t xml:space="preserve">"Annual Report on the Italian Maritime Industry and Workforce Needs." Rome: ASSONAVALE Publications, 2023.</w:t>
      </w:r>
    </w:p>
    <w:p>
      <w:pPr>
        <w:pStyle w:val="BodyText"/>
      </w:pPr>
      <w:r>
        <w:t xml:space="preserve">This report analyzes the current state of the shipbuilding and repair industry in Italy, with specific data on the demand for Marine Engineers. It highlights the growth of green shipping technologies and the need for engineers skilled in emission reduction systems. The report emphasizes the role of Italy Rome as a center for maritime policy and corporate headquarters, influencing job opportunities for engineers in management and design roles. It is a critical resource for career planning and industry analysis.</w:t>
      </w:r>
    </w:p>
    <w:bookmarkEnd w:id="27"/>
    <w:bookmarkStart w:id="28" w:name="bianchi-luca."/>
    <w:p>
      <w:pPr>
        <w:pStyle w:val="Heading3"/>
      </w:pPr>
      <w:r>
        <w:t xml:space="preserve">Bianchi, Luca.</w:t>
      </w:r>
    </w:p>
    <w:p>
      <w:pPr>
        <w:pStyle w:val="FirstParagraph"/>
      </w:pPr>
      <w:r>
        <w:t xml:space="preserve">"The Evolution of Naval Engineering in the Lazio Region: From Ancient Rome to Modern Ports." Rome: Historical Maritime Society, 2019.</w:t>
      </w:r>
    </w:p>
    <w:p>
      <w:pPr>
        <w:pStyle w:val="BodyText"/>
      </w:pPr>
      <w:r>
        <w:t xml:space="preserve">This historical analysis traces the development of marine engineering in the area surrounding Italy Rome. It discusses the transition from traditional wooden shipbuilding to modern steel and composite construction. The book provides context for the current industrial landscape, explaining how historical maritime traditions influence modern engineering practices. It is an engaging read for those interested in the cultural and historical significance of the Marine Engineer profession in this specific geographic location.</w:t>
      </w:r>
    </w:p>
    <w:bookmarkEnd w:id="28"/>
    <w:bookmarkEnd w:id="29"/>
    <w:bookmarkStart w:id="32" w:name="environmental-and-safety-standards"/>
    <w:p>
      <w:pPr>
        <w:pStyle w:val="Heading2"/>
      </w:pPr>
      <w:r>
        <w:t xml:space="preserve">Environmental and Safety Standards</w:t>
      </w:r>
    </w:p>
    <w:bookmarkStart w:id="30" w:name="european-maritime-safety-agency-emsa."/>
    <w:p>
      <w:pPr>
        <w:pStyle w:val="Heading3"/>
      </w:pPr>
      <w:r>
        <w:t xml:space="preserve">European Maritime Safety Agency (EMSA).</w:t>
      </w:r>
    </w:p>
    <w:p>
      <w:pPr>
        <w:pStyle w:val="FirstParagraph"/>
      </w:pPr>
      <w:r>
        <w:t xml:space="preserve">"Environmental Protection Measures for Marine Vessels in EU Waters." Lisbon: EMSA Reports, 2021.</w:t>
      </w:r>
    </w:p>
    <w:p>
      <w:pPr>
        <w:pStyle w:val="BodyText"/>
      </w:pPr>
      <w:r>
        <w:t xml:space="preserve">This document outlines the environmental regulations that Marine Engineers in Italy Rome must adhere to. It covers ballast water management, sewage treatment, and air pollution control. The report emphasizes the strict enforcement of these rules in Italian ports, including Civitavecchia, which serves Rome. It is essential for engineers responsible for ensuring vessel compliance with EU environmental directives.</w:t>
      </w:r>
    </w:p>
    <w:bookmarkEnd w:id="30"/>
    <w:bookmarkStart w:id="31" w:name="italian-coast-guard-guardia-costiera."/>
    <w:p>
      <w:pPr>
        <w:pStyle w:val="Heading3"/>
      </w:pPr>
      <w:r>
        <w:t xml:space="preserve">Italian Coast Guard (Guardia Costiera).</w:t>
      </w:r>
    </w:p>
    <w:p>
      <w:pPr>
        <w:pStyle w:val="FirstParagraph"/>
      </w:pPr>
      <w:r>
        <w:t xml:space="preserve">"Safety Protocols for Commercial Vessels Operating in Italian Territorial Waters." Rome: Guardia Costiera Official Manual, 2022.</w:t>
      </w:r>
    </w:p>
    <w:p>
      <w:pPr>
        <w:pStyle w:val="BodyText"/>
      </w:pPr>
      <w:r>
        <w:t xml:space="preserve">This manual provides detailed safety guidelines for Marine Engineers operating in the waters controlled by Italy Rome. It includes procedures for emergency response, fire safety, and collision avoidance. The document is a practical tool for engineers, offering checklists and protocols that are mandatory for all vessels entering Italian ports. It underscores the importance of safety culture in the Italian maritime sector.</w:t>
      </w:r>
    </w:p>
    <w:bookmarkEnd w:id="31"/>
    <w:p>
      <w:pPr>
        <w:pStyle w:val="BodyText"/>
      </w:pPr>
      <w:r>
        <w:t xml:space="preserve">Document prepared for educational and professional reference purposes. All information is based on publicly available sources as of 2023.</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Marine Engineer in Italy Rome</dc:title>
  <dc:creator/>
  <dc:language>en</dc:language>
  <cp:keywords/>
  <dcterms:created xsi:type="dcterms:W3CDTF">2026-08-07T03:48:31Z</dcterms:created>
  <dcterms:modified xsi:type="dcterms:W3CDTF">2026-08-07T03:48:31Z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