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Switzerland</w:t>
      </w:r>
      <w:r>
        <w:t xml:space="preserve"> </w:t>
      </w:r>
      <w:r>
        <w:t xml:space="preserve">and</w:t>
      </w:r>
      <w:r>
        <w:t xml:space="preserve"> </w:t>
      </w:r>
      <w:r>
        <w:t xml:space="preserve">Zurich</w:t>
      </w:r>
    </w:p>
    <w:bookmarkStart w:id="24" w:name="X2b9608c2d3d5a332b6c83de5c230e77bca0b5d3"/>
    <w:p>
      <w:pPr>
        <w:pStyle w:val="Heading1"/>
      </w:pPr>
      <w:r>
        <w:t xml:space="preserve">Annotated Bibliography: The Role of the Marine Engineer in Switzerland and Zurich</w:t>
      </w:r>
    </w:p>
    <w:p>
      <w:pPr>
        <w:pStyle w:val="FirstParagraph"/>
      </w:pPr>
      <w:r>
        <w:t xml:space="preserve">This annotated bibliography compiles essential literature regarding the profession of the Marine Engineer, with a specific focus on the regulatory, educational, and industrial landscape of Switzerland, particularly the canton of Zurich. While Switzerland is a landlocked nation, it maintains a significant maritime presence through its inland waterway fleet on Lake Zurich and Lake Geneva, as well as through its status as a global hub for maritime law, ship management, and offshore engineering. The following sources provide a comprehensive overview of the technical, legal, and environmental requirements for marine engineers operating within this unique geographical and economic context.</w:t>
      </w:r>
    </w:p>
    <w:bookmarkStart w:id="20" w:name="regulatory-framework-and-certification"/>
    <w:p>
      <w:pPr>
        <w:pStyle w:val="Heading2"/>
      </w:pPr>
      <w:r>
        <w:t xml:space="preserve">Regulatory Framework and Certification</w:t>
      </w:r>
    </w:p>
    <w:p>
      <w:pPr>
        <w:pStyle w:val="FirstParagraph"/>
      </w:pPr>
      <w:r>
        <w:t xml:space="preserve">Federal Office of Transport (FOT). (2023).</w:t>
      </w:r>
      <w:r>
        <w:t xml:space="preserve"> </w:t>
      </w:r>
      <w:r>
        <w:rPr>
          <w:iCs/>
          <w:i/>
        </w:rPr>
        <w:t xml:space="preserve">Ordinance on the Certification of Seafarers on Inland Waterways</w:t>
      </w:r>
      <w:r>
        <w:t xml:space="preserve">. Bern: Swiss Confederation.</w:t>
      </w:r>
    </w:p>
    <w:p>
      <w:pPr>
        <w:pStyle w:val="BodyText"/>
      </w:pPr>
      <w:r>
        <w:t xml:space="preserve">This official government ordinance outlines the mandatory certification requirements for seafarers operating on Swiss inland waterways, including the specific competencies required for marine engineers. It details the training hours, practical experience, and examination standards necessary to obtain a license for vessels navigating Lake Zurich and the Rhine. The document emphasizes safety protocols, engine maintenance, and emergency response procedures tailored to inland navigation.</w:t>
      </w:r>
    </w:p>
    <w:p>
      <w:pPr>
        <w:pStyle w:val="BodyText"/>
      </w:pPr>
      <w:r>
        <w:t xml:space="preserve">This source is critical for any Marine Engineer seeking employment in Switzerland. It provides the legal baseline for professional qualification. For engineers in Zurich, understanding these specific inland regulations is vital, as they differ significantly from international ocean-going standards governed by the STCW convention.</w:t>
      </w:r>
    </w:p>
    <w:p>
      <w:pPr>
        <w:pStyle w:val="BodyText"/>
      </w:pPr>
      <w:r>
        <w:t xml:space="preserve">International Maritime Organization (IMO). (2021).</w:t>
      </w:r>
      <w:r>
        <w:t xml:space="preserve"> </w:t>
      </w:r>
      <w:r>
        <w:rPr>
          <w:iCs/>
          <w:i/>
        </w:rPr>
        <w:t xml:space="preserve">STCW Code: Standards of Training, Certification and Watchkeeping for Seafarers</w:t>
      </w:r>
      <w:r>
        <w:t xml:space="preserve">. London: IMO Publishing.</w:t>
      </w:r>
    </w:p>
    <w:p>
      <w:pPr>
        <w:pStyle w:val="BodyText"/>
      </w:pPr>
      <w:r>
        <w:t xml:space="preserve">The STCW Code is the primary international treaty concerning the training and certification of seafarers. While primarily focused on ocean-going vessels, it serves as the foundational reference for many Swiss maritime training programs, particularly for engineers working for Swiss-owned offshore support vessels or those involved in international ship management companies based in Zurich.</w:t>
      </w:r>
    </w:p>
    <w:p>
      <w:pPr>
        <w:pStyle w:val="BodyText"/>
      </w:pPr>
      <w:r>
        <w:t xml:space="preserve">Although Switzerland is landlocked, many Zurich-based firms manage global fleets. A Marine Engineer working in a shore-based management role in Zurich must be intimately familiar with STCW regulations to ensure compliance for vessels under their supervision. This text bridges the gap between local Swiss practice and global maritime standards.</w:t>
      </w:r>
    </w:p>
    <w:bookmarkEnd w:id="20"/>
    <w:bookmarkStart w:id="21" w:name="technical-and-environmental-engineering"/>
    <w:p>
      <w:pPr>
        <w:pStyle w:val="Heading2"/>
      </w:pPr>
      <w:r>
        <w:t xml:space="preserve">Technical and Environmental Engineering</w:t>
      </w:r>
    </w:p>
    <w:p>
      <w:pPr>
        <w:pStyle w:val="FirstParagraph"/>
      </w:pPr>
      <w:r>
        <w:t xml:space="preserve">Müller, H., &amp; Weber, K. (2022).</w:t>
      </w:r>
      <w:r>
        <w:t xml:space="preserve"> </w:t>
      </w:r>
      <w:r>
        <w:rPr>
          <w:iCs/>
          <w:i/>
        </w:rPr>
        <w:t xml:space="preserve">Green Propulsion Systems for Inland Waterways: Case Studies from the Alpine Region</w:t>
      </w:r>
      <w:r>
        <w:t xml:space="preserve">. Zurich: ETH Zurich Press.</w:t>
      </w:r>
    </w:p>
    <w:p>
      <w:pPr>
        <w:pStyle w:val="BodyText"/>
      </w:pPr>
      <w:r>
        <w:t xml:space="preserve">This academic publication explores the transition of inland waterway vessels in Switzerland to eco-friendly propulsion systems. It analyzes the technical challenges and solutions for retrofitting diesel engines with hybrid electric systems and battery technologies on Lake Zurich. The authors provide detailed engineering schematics and efficiency data relevant to modern marine engineering practices.</w:t>
      </w:r>
    </w:p>
    <w:p>
      <w:pPr>
        <w:pStyle w:val="BodyText"/>
      </w:pPr>
      <w:r>
        <w:t xml:space="preserve">This source is highly relevant for Marine Engineers in Zurich interested in sustainable engineering. As Switzerland enforces strict environmental protection laws for its lakes, engineers must adapt traditional marine technologies to meet these standards. This book offers practical technical guidance for implementing green technologies in the local context.</w:t>
      </w:r>
    </w:p>
    <w:p>
      <w:pPr>
        <w:pStyle w:val="BodyText"/>
      </w:pPr>
      <w:r>
        <w:t xml:space="preserve">Swiss Society of Engineers and Architects (SIA). (2020).</w:t>
      </w:r>
      <w:r>
        <w:t xml:space="preserve"> </w:t>
      </w:r>
      <w:r>
        <w:rPr>
          <w:iCs/>
          <w:i/>
        </w:rPr>
        <w:t xml:space="preserve">SIA Norm 232: Technical Installations on Watercraft</w:t>
      </w:r>
      <w:r>
        <w:t xml:space="preserve">. Zurich: SIA.</w:t>
      </w:r>
    </w:p>
    <w:p>
      <w:pPr>
        <w:pStyle w:val="BodyText"/>
      </w:pPr>
      <w:r>
        <w:t xml:space="preserve">This technical standard defines the requirements for electrical, mechanical, and safety installations on watercraft operating in Switzerland. It covers everything from engine room ventilation to fire suppression systems, ensuring that all marine engineering work meets national safety and quality benchmarks.</w:t>
      </w:r>
    </w:p>
    <w:p>
      <w:pPr>
        <w:pStyle w:val="BodyText"/>
      </w:pPr>
      <w:r>
        <w:t xml:space="preserve">For a Marine Engineer working on vessel construction or maintenance in Zurich, this document is indispensable. It serves as the primary reference for ensuring that all technical installations comply with Swiss law. Ignorance of SIA norms can lead to legal liabilities and safety hazards, making this a mandatory resource for local practitioners.</w:t>
      </w:r>
    </w:p>
    <w:bookmarkEnd w:id="21"/>
    <w:bookmarkStart w:id="22" w:name="education-and-professional-development"/>
    <w:p>
      <w:pPr>
        <w:pStyle w:val="Heading2"/>
      </w:pPr>
      <w:r>
        <w:t xml:space="preserve">Education and Professional Development</w:t>
      </w:r>
    </w:p>
    <w:p>
      <w:pPr>
        <w:pStyle w:val="FirstParagraph"/>
      </w:pPr>
      <w:r>
        <w:t xml:space="preserve">Zurich University of Applied Sciences (ZHAW). (2023).</w:t>
      </w:r>
      <w:r>
        <w:t xml:space="preserve"> </w:t>
      </w:r>
      <w:r>
        <w:rPr>
          <w:iCs/>
          <w:i/>
        </w:rPr>
        <w:t xml:space="preserve">Curriculum for Nautical Sciences and Marine Technology</w:t>
      </w:r>
      <w:r>
        <w:t xml:space="preserve">. Winterthur/Zurich: ZHAW.</w:t>
      </w:r>
    </w:p>
    <w:p>
      <w:pPr>
        <w:pStyle w:val="BodyText"/>
      </w:pPr>
      <w:r>
        <w:t xml:space="preserve">This document outlines the academic and practical curriculum for students pursuing careers in marine technology and nautical sciences at ZHAW. It details the modules covering marine propulsion, navigation, and maritime law, highlighting the integration of theoretical knowledge with practical training on Swiss waterways.</w:t>
      </w:r>
    </w:p>
    <w:p>
      <w:pPr>
        <w:pStyle w:val="BodyText"/>
      </w:pPr>
      <w:r>
        <w:t xml:space="preserve">This source is valuable for understanding the educational pathway for Marine Engineers in Switzerland. It demonstrates how Zurich-based institutions prepare engineers for the specific demands of the local industry, including the unique challenges of alpine lake navigation and the high standards of Swiss engineering.</w:t>
      </w:r>
    </w:p>
    <w:p>
      <w:pPr>
        <w:pStyle w:val="BodyText"/>
      </w:pPr>
      <w:r>
        <w:t xml:space="preserve">Swiss Maritime Center. (2021).</w:t>
      </w:r>
      <w:r>
        <w:t xml:space="preserve"> </w:t>
      </w:r>
      <w:r>
        <w:rPr>
          <w:iCs/>
          <w:i/>
        </w:rPr>
        <w:t xml:space="preserve">Annual Report: The Swiss Maritime Industry and Workforce</w:t>
      </w:r>
      <w:r>
        <w:t xml:space="preserve">. Zurich: Swiss Maritime Center.</w:t>
      </w:r>
    </w:p>
    <w:p>
      <w:pPr>
        <w:pStyle w:val="BodyText"/>
      </w:pPr>
      <w:r>
        <w:t xml:space="preserve">This annual report provides a statistical overview of the Swiss maritime sector, including the number of active marine engineers, the types of vessels in operation, and the economic impact of the industry. It also highlights the growing demand for engineers with expertise in offshore wind energy and maritime logistics.</w:t>
      </w:r>
    </w:p>
    <w:p>
      <w:pPr>
        <w:pStyle w:val="BodyText"/>
      </w:pPr>
      <w:r>
        <w:t xml:space="preserve">This report offers crucial context for the career prospects of a Marine Engineer in Zurich. It reveals that while traditional inland navigation is stable, there is a burgeoning market for engineers in offshore energy projects managed from Swiss hubs. This information is vital for career planning and professional development.</w:t>
      </w:r>
    </w:p>
    <w:bookmarkEnd w:id="22"/>
    <w:bookmarkStart w:id="23" w:name="legal-and-business-context"/>
    <w:p>
      <w:pPr>
        <w:pStyle w:val="Heading2"/>
      </w:pPr>
      <w:r>
        <w:t xml:space="preserve">Legal and Business Context</w:t>
      </w:r>
    </w:p>
    <w:p>
      <w:pPr>
        <w:pStyle w:val="FirstParagraph"/>
      </w:pPr>
      <w:r>
        <w:t xml:space="preserve">Keller, P. (2019).</w:t>
      </w:r>
      <w:r>
        <w:t xml:space="preserve"> </w:t>
      </w:r>
      <w:r>
        <w:rPr>
          <w:iCs/>
          <w:i/>
        </w:rPr>
        <w:t xml:space="preserve">Swiss Maritime Law: Principles and Practice</w:t>
      </w:r>
      <w:r>
        <w:t xml:space="preserve">. Basel: Helbing Lichtenhahn Verlag.</w:t>
      </w:r>
    </w:p>
    <w:p>
      <w:pPr>
        <w:pStyle w:val="BodyText"/>
      </w:pPr>
      <w:r>
        <w:t xml:space="preserve">This legal text examines the application of Swiss law to maritime activities, including liability, insurance, and employment contracts for seafarers. It discusses how Swiss courts handle maritime disputes and the role of Zurich as a center for maritime arbitration.</w:t>
      </w:r>
    </w:p>
    <w:p>
      <w:pPr>
        <w:pStyle w:val="BodyText"/>
      </w:pPr>
      <w:r>
        <w:t xml:space="preserve">Marine Engineers in Zurich often work in shore-based roles involving contract management and technical consulting. Understanding the legal framework is essential for protecting professional interests and ensuring compliance with Swiss labor and liability laws. This book provides the necessary legal background for engineers operating in this jurisdiction.</w:t>
      </w:r>
    </w:p>
    <w:p>
      <w:pPr>
        <w:pStyle w:val="BodyText"/>
      </w:pPr>
      <w:r>
        <w:t xml:space="preserve">Zurich Chamber of Commerce. (2022).</w:t>
      </w:r>
      <w:r>
        <w:t xml:space="preserve"> </w:t>
      </w:r>
      <w:r>
        <w:rPr>
          <w:iCs/>
          <w:i/>
        </w:rPr>
        <w:t xml:space="preserve">Industry Profile: Engineering and Technology Services in Zurich</w:t>
      </w:r>
      <w:r>
        <w:t xml:space="preserve">. Zurich: ZCC.</w:t>
      </w:r>
    </w:p>
    <w:p>
      <w:pPr>
        <w:pStyle w:val="BodyText"/>
      </w:pPr>
      <w:r>
        <w:t xml:space="preserve">This profile analyzes the engineering sector in Zurich, including the niche but significant segment of marine and offshore engineering services. It highlights the collaboration between local engineering firms and international maritime companies, emphasizing the high demand for specialized technical expertise.</w:t>
      </w:r>
    </w:p>
    <w:p>
      <w:pPr>
        <w:pStyle w:val="BodyText"/>
      </w:pPr>
      <w:r>
        <w:t xml:space="preserve">This source provides insight into the business environment for Marine Engineers in Zurich. It underscores the city's role as a hub for high-value engineering services, suggesting that engineers with advanced technical skills and international experience are well-positioned for successful careers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Switzerland and Zurich</dc:title>
  <dc:creator/>
  <dc:language>en</dc:language>
  <cp:keywords/>
  <dcterms:created xsi:type="dcterms:W3CDTF">2026-08-07T05:04:14Z</dcterms:created>
  <dcterms:modified xsi:type="dcterms:W3CDTF">2026-08-07T05:04:14Z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