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20" w:name="annotated-bibliography"/>
    <w:p>
      <w:pPr>
        <w:pStyle w:val="Heading1"/>
      </w:pPr>
      <w:r>
        <w:t xml:space="preserve">Annotated Bibliography</w:t>
      </w:r>
    </w:p>
    <w:p>
      <w:pPr>
        <w:pStyle w:val="FirstParagraph"/>
      </w:pPr>
      <w:r>
        <w:t xml:space="preserve">Topic: The Role and Regulation of the Marine Engineer in Uganda (Kampala)</w:t>
      </w:r>
    </w:p>
    <w:bookmarkEnd w:id="20"/>
    <w:p>
      <w:pPr>
        <w:pStyle w:val="BodyText"/>
      </w:pPr>
      <w:r>
        <w:rPr>
          <w:bCs/>
          <w:b/>
        </w:rPr>
        <w:t xml:space="preserve">Introduction:</w:t>
      </w:r>
      <w:r>
        <w:t xml:space="preserve"> </w:t>
      </w:r>
      <w:r>
        <w:t xml:space="preserve">This annotated bibliography compiles essential literature regarding the profession of the Marine Engineer within the specific context of Uganda, with a focus on the administrative and operational hub of Kampala. While Uganda is landlocked, its status as a riparian state on Lake Victoria necessitates a robust marine engineering sector. The documents selected below cover regulatory frameworks established by the Uganda National Bureau of Standards (UNBS) and the Ministry of Works and Transport, technical requirements for vessel maintenance, and the economic impact of marine transport on Kampala's trade. These sources provide a comprehensive foundation for understanding the technical, legal, and environmental responsibilities of marine engineers operating in East African inland waters.</w:t>
      </w:r>
    </w:p>
    <w:bookmarkStart w:id="23" w:name="regulatory-and-legal-frameworks"/>
    <w:p>
      <w:pPr>
        <w:pStyle w:val="Heading2"/>
      </w:pPr>
      <w:r>
        <w:t xml:space="preserve">Regulatory and Legal Frameworks</w:t>
      </w:r>
    </w:p>
    <w:bookmarkStart w:id="21" w:name="the-merchant-shipping-act"/>
    <w:p>
      <w:pPr>
        <w:pStyle w:val="Heading3"/>
      </w:pPr>
      <w:r>
        <w:t xml:space="preserve">1. The Merchant Shipping Act</w:t>
      </w:r>
    </w:p>
    <w:p>
      <w:pPr>
        <w:pStyle w:val="FirstParagraph"/>
      </w:pPr>
      <w:r>
        <w:t xml:space="preserve">Parliament of Uganda. (2012).</w:t>
      </w:r>
      <w:r>
        <w:t xml:space="preserve"> </w:t>
      </w:r>
      <w:r>
        <w:rPr>
          <w:iCs/>
          <w:i/>
        </w:rPr>
        <w:t xml:space="preserve">The Merchant Shipping Act, 2012</w:t>
      </w:r>
      <w:r>
        <w:t xml:space="preserve">. Government Printer, Kampala.</w:t>
      </w:r>
    </w:p>
    <w:p>
      <w:pPr>
        <w:pStyle w:val="BodyText"/>
      </w:pPr>
      <w:r>
        <w:t xml:space="preserve">This primary legislation serves as the cornerstone for maritime law in Uganda. For the Marine Engineer in Kampala, this Act is critical as it outlines the statutory requirements for vessel safety, pollution prevention, and the certification of marine personnel. The document details the specific competencies required for engineers to operate on Lake Victoria vessels, ensuring alignment with international standards despite the inland nature of the waters. It establishes the legal liability of engineers regarding mechanical failures and environmental breaches, making it an indispensable reference for professionals navigating the legal landscape of Ugandan maritime operations.</w:t>
      </w:r>
    </w:p>
    <w:bookmarkEnd w:id="21"/>
    <w:bookmarkStart w:id="22" w:name="Xbc9de55636843b9b18a69af824255ddb8a04097"/>
    <w:p>
      <w:pPr>
        <w:pStyle w:val="Heading3"/>
      </w:pPr>
      <w:r>
        <w:t xml:space="preserve">2. Uganda National Bureau of Standards (UNBS) Marine Guidelines</w:t>
      </w:r>
    </w:p>
    <w:p>
      <w:pPr>
        <w:pStyle w:val="FirstParagraph"/>
      </w:pPr>
      <w:r>
        <w:t xml:space="preserve">Uganda National Bureau of Standards. (2019).</w:t>
      </w:r>
      <w:r>
        <w:t xml:space="preserve"> </w:t>
      </w:r>
      <w:r>
        <w:rPr>
          <w:iCs/>
          <w:i/>
        </w:rPr>
        <w:t xml:space="preserve">Technical Guidelines for the Inspection and Certification of Lake Victoria Vessels</w:t>
      </w:r>
      <w:r>
        <w:t xml:space="preserve">. UNBS Headquarters, Kampala.</w:t>
      </w:r>
    </w:p>
    <w:p>
      <w:pPr>
        <w:pStyle w:val="BodyText"/>
      </w:pPr>
      <w:r>
        <w:t xml:space="preserve">Published by the UNBS, this technical manual provides the specific engineering standards that Marine Engineers in Uganda must adhere to during vessel construction and maintenance. The document focuses heavily on engine room safety, fuel system integrity, and waste management systems. For engineers based in Kampala, who often oversee the administrative compliance of vessels docking at the Port of Kampala, this text offers the precise technical metrics required for certification. It bridges the gap between theoretical engineering principles and the practical realities of maintaining aging fleets on Lake Victoria.</w:t>
      </w:r>
    </w:p>
    <w:bookmarkEnd w:id="22"/>
    <w:bookmarkEnd w:id="23"/>
    <w:bookmarkStart w:id="26" w:name="technical-operations-and-infrastructure"/>
    <w:p>
      <w:pPr>
        <w:pStyle w:val="Heading2"/>
      </w:pPr>
      <w:r>
        <w:t xml:space="preserve">Technical Operations and Infrastructure</w:t>
      </w:r>
    </w:p>
    <w:bookmarkStart w:id="24" w:name="X6f29e842135b314152eed147e518a38aa54d06e"/>
    <w:p>
      <w:pPr>
        <w:pStyle w:val="Heading3"/>
      </w:pPr>
      <w:r>
        <w:t xml:space="preserve">3. The Port of Kampala: Operational Efficiency and Engineering Challenges</w:t>
      </w:r>
    </w:p>
    <w:p>
      <w:pPr>
        <w:pStyle w:val="FirstParagraph"/>
      </w:pPr>
      <w:r>
        <w:t xml:space="preserve">Ministry of Works and Transport. (2021).</w:t>
      </w:r>
      <w:r>
        <w:t xml:space="preserve"> </w:t>
      </w:r>
      <w:r>
        <w:rPr>
          <w:iCs/>
          <w:i/>
        </w:rPr>
        <w:t xml:space="preserve">Strategic Plan for the Development of the Port of Kampala</w:t>
      </w:r>
      <w:r>
        <w:t xml:space="preserve">. Ministry of Works and Transport, Kampala.</w:t>
      </w:r>
    </w:p>
    <w:p>
      <w:pPr>
        <w:pStyle w:val="BodyText"/>
      </w:pPr>
      <w:r>
        <w:t xml:space="preserve">This strategic document analyzes the current state of the Port of Kampala, the primary gateway for marine trade in the country. It highlights the engineering challenges faced by Marine Engineers, including the need for modernized dry docks, improved fueling infrastructure, and better waste disposal facilities for ships. The report emphasizes the role of the Marine Engineer in transitioning the port from a traditional hub to a modern logistics center. It is particularly relevant for understanding the infrastructure constraints that engineers must work within while ensuring vessel turnaround times remain efficient for regional trade.</w:t>
      </w:r>
    </w:p>
    <w:bookmarkEnd w:id="24"/>
    <w:bookmarkStart w:id="25" w:name="X7b27bd39ccd0ccd46cf4ce92d360268243e5fc7"/>
    <w:p>
      <w:pPr>
        <w:pStyle w:val="Heading3"/>
      </w:pPr>
      <w:r>
        <w:t xml:space="preserve">4. Maintenance of Inland Waterway Vessels in East Africa</w:t>
      </w:r>
    </w:p>
    <w:p>
      <w:pPr>
        <w:pStyle w:val="FirstParagraph"/>
      </w:pPr>
      <w:r>
        <w:t xml:space="preserve">Okello, J., &amp; Nalubega, S. (2020). "Challenges in the Maintenance of Commercial Vessels on Lake Victoria."</w:t>
      </w:r>
      <w:r>
        <w:t xml:space="preserve"> </w:t>
      </w:r>
      <w:r>
        <w:rPr>
          <w:iCs/>
          <w:i/>
        </w:rPr>
        <w:t xml:space="preserve">Journal of East African Engineering and Technology</w:t>
      </w:r>
      <w:r>
        <w:t xml:space="preserve">, 14(2), 45-58.</w:t>
      </w:r>
    </w:p>
    <w:p>
      <w:pPr>
        <w:pStyle w:val="BodyText"/>
      </w:pPr>
      <w:r>
        <w:t xml:space="preserve">This academic article provides a localized perspective on the daily struggles of Marine Engineers in Uganda. The authors discuss the scarcity of spare parts, the impact of tropical corrosion on hulls and engines, and the reliance on imported technology. The study is grounded in field research conducted in Kampala and Mwanza, offering practical insights into how engineers adapt global engineering solutions to local resource limitations. It is a vital resource for understanding the practical, on-the-ground engineering problems that define the profession in this region.</w:t>
      </w:r>
    </w:p>
    <w:bookmarkEnd w:id="25"/>
    <w:bookmarkEnd w:id="26"/>
    <w:bookmarkStart w:id="29" w:name="environmental-and-safety-considerations"/>
    <w:p>
      <w:pPr>
        <w:pStyle w:val="Heading2"/>
      </w:pPr>
      <w:r>
        <w:t xml:space="preserve">Environmental and Safety Considerations</w:t>
      </w:r>
    </w:p>
    <w:bookmarkStart w:id="27" w:name="X7fc3e4e6d1a1f9217ae838c53d6bce5d2ef3b54"/>
    <w:p>
      <w:pPr>
        <w:pStyle w:val="Heading3"/>
      </w:pPr>
      <w:r>
        <w:t xml:space="preserve">5. Oil Pollution and Marine Engineering Responsibility</w:t>
      </w:r>
    </w:p>
    <w:p>
      <w:pPr>
        <w:pStyle w:val="FirstParagraph"/>
      </w:pPr>
      <w:r>
        <w:t xml:space="preserve">National Environment Management Authority (NEMA). (2018).</w:t>
      </w:r>
      <w:r>
        <w:t xml:space="preserve"> </w:t>
      </w:r>
      <w:r>
        <w:rPr>
          <w:iCs/>
          <w:i/>
        </w:rPr>
        <w:t xml:space="preserve">Environmental Guidelines for Marine Transport on Lake Victoria</w:t>
      </w:r>
      <w:r>
        <w:t xml:space="preserve">. NEMA, Kampala.</w:t>
      </w:r>
    </w:p>
    <w:p>
      <w:pPr>
        <w:pStyle w:val="BodyText"/>
      </w:pPr>
      <w:r>
        <w:t xml:space="preserve">As Lake Victoria is a vital source of water and livelihood for millions, environmental protection is paramount. This NEMA publication outlines the strict regulations regarding oil spills, bilge water discharge, and hazardous material handling. For the Marine Engineer, this document defines the technical protocols for installing and maintaining oil-water separators and other pollution control equipment. It underscores the engineer's role as an environmental steward, linking technical maintenance directly to the ecological health of the lake and the legal compliance of shipping companies operating out of Kampala.</w:t>
      </w:r>
    </w:p>
    <w:bookmarkEnd w:id="27"/>
    <w:bookmarkStart w:id="28" w:name="X45dc4ae3c7cb60893f7ad8ebb3066e272ef702a"/>
    <w:p>
      <w:pPr>
        <w:pStyle w:val="Heading3"/>
      </w:pPr>
      <w:r>
        <w:t xml:space="preserve">6. Safety Management Systems for Inland Shipping</w:t>
      </w:r>
    </w:p>
    <w:p>
      <w:pPr>
        <w:pStyle w:val="FirstParagraph"/>
      </w:pPr>
      <w:r>
        <w:t xml:space="preserve">International Maritime Organization (IMO). (2015).</w:t>
      </w:r>
      <w:r>
        <w:t xml:space="preserve"> </w:t>
      </w:r>
      <w:r>
        <w:rPr>
          <w:iCs/>
          <w:i/>
        </w:rPr>
        <w:t xml:space="preserve">Adaptation of the ISM Code for Inland Waterways: A Case Study of East Africa</w:t>
      </w:r>
      <w:r>
        <w:t xml:space="preserve">. IMO Regional Office, Dar es Salaam.</w:t>
      </w:r>
    </w:p>
    <w:p>
      <w:pPr>
        <w:pStyle w:val="BodyText"/>
      </w:pPr>
      <w:r>
        <w:t xml:space="preserve">While an international document, this case study is highly applicable to Uganda. It discusses the implementation of the International Safety Management (ISM) Code for inland waterways. For Marine Engineers in Kampala, this text explains how to integrate safety management systems into daily engineering operations. It covers risk assessment, emergency response planning, and crew training. The document is essential for engineers working for larger shipping firms that aim to align their operations with global best practices, thereby enhancing safety and insurance viability for vessels operating on Lake Victoria.</w:t>
      </w:r>
    </w:p>
    <w:bookmarkEnd w:id="28"/>
    <w:bookmarkEnd w:id="29"/>
    <w:bookmarkStart w:id="32" w:name="economic-and-professional-development"/>
    <w:p>
      <w:pPr>
        <w:pStyle w:val="Heading2"/>
      </w:pPr>
      <w:r>
        <w:t xml:space="preserve">Economic and Professional Development</w:t>
      </w:r>
    </w:p>
    <w:bookmarkStart w:id="30" w:name="X55d6fe8cc4b36ee97a27160baf14450de9c504e"/>
    <w:p>
      <w:pPr>
        <w:pStyle w:val="Heading3"/>
      </w:pPr>
      <w:r>
        <w:t xml:space="preserve">7. The Economic Impact of Lake Victoria Transport</w:t>
      </w:r>
    </w:p>
    <w:p>
      <w:pPr>
        <w:pStyle w:val="FirstParagraph"/>
      </w:pPr>
      <w:r>
        <w:t xml:space="preserve">World Bank. (2022).</w:t>
      </w:r>
      <w:r>
        <w:t xml:space="preserve"> </w:t>
      </w:r>
      <w:r>
        <w:rPr>
          <w:iCs/>
          <w:i/>
        </w:rPr>
        <w:t xml:space="preserve">Revitalizing Lake Victoria Transport: Economic Opportunities and Engineering Requirements</w:t>
      </w:r>
      <w:r>
        <w:t xml:space="preserve">. World Bank Group, Kampala.</w:t>
      </w:r>
    </w:p>
    <w:p>
      <w:pPr>
        <w:pStyle w:val="BodyText"/>
      </w:pPr>
      <w:r>
        <w:t xml:space="preserve">This report examines the economic significance of marine transport to Uganda's GDP, with a specific focus on the trade routes connecting Kampala to Tanzania and Kenya. It highlights the demand for skilled Marine Engineers to support the modernization of the fleet. The document argues that investing in engineering education and vocational training in Kampala is crucial for economic growth. It provides a macroeconomic context for the profession, illustrating how the work of individual engineers contributes to national trade efficiency and regional integration.</w:t>
      </w:r>
    </w:p>
    <w:bookmarkEnd w:id="30"/>
    <w:bookmarkStart w:id="31" w:name="X9325ed56ad166eb2b96a9e7fdf5bd686f323d6f"/>
    <w:p>
      <w:pPr>
        <w:pStyle w:val="Heading3"/>
      </w:pPr>
      <w:r>
        <w:t xml:space="preserve">8. Professional Certification for Marine Engineers in Uganda</w:t>
      </w:r>
    </w:p>
    <w:p>
      <w:pPr>
        <w:pStyle w:val="FirstParagraph"/>
      </w:pPr>
      <w:r>
        <w:t xml:space="preserve">Uganda Registration Boards Bureau. (2023).</w:t>
      </w:r>
      <w:r>
        <w:t xml:space="preserve"> </w:t>
      </w:r>
      <w:r>
        <w:rPr>
          <w:iCs/>
          <w:i/>
        </w:rPr>
        <w:t xml:space="preserve">Guidelines for the Registration of Professional Engineers (Marine Division)</w:t>
      </w:r>
      <w:r>
        <w:t xml:space="preserve">. URBB, Kampala.</w:t>
      </w:r>
    </w:p>
    <w:p>
      <w:pPr>
        <w:pStyle w:val="BodyText"/>
      </w:pPr>
      <w:r>
        <w:t xml:space="preserve">This official guideline details the pathway for professional recognition for Marine Engineers in Uganda. It outlines the educational qualifications, practical experience, and ethical standards required for registration. For aspiring and practicing engineers in Kampala, this document is the definitive guide to professional legitimacy. It ensures that only qualified individuals are authorized to sign off on critical engineering works, thereby protecting public safety and maintaining the integrity of the marine engineering profession within the country.</w:t>
      </w:r>
    </w:p>
    <w:p>
      <w:pPr>
        <w:pStyle w:val="BodyText"/>
      </w:pPr>
      <w:r>
        <w:t xml:space="preserve">© 2023 Annotated Bibliography on Marine Engineering in Uganda.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Uganda (Kampala)</dc:title>
  <dc:creator/>
  <dc:language>en</dc:language>
  <cp:keywords/>
  <dcterms:created xsi:type="dcterms:W3CDTF">2026-08-07T03:44:25Z</dcterms:created>
  <dcterms:modified xsi:type="dcterms:W3CDTF">2026-08-07T03:44:25Z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