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3" w:name="X6238caf3d53ef69bb3441be3289031951fa9956"/>
    <w:p>
      <w:pPr>
        <w:pStyle w:val="Heading1"/>
      </w:pPr>
      <w:r>
        <w:t xml:space="preserve">Annotated Bibliography: The Role and Regulation of the Marine Engineer in Manchester, United Kingdom</w:t>
      </w:r>
    </w:p>
    <w:p>
      <w:pPr>
        <w:pStyle w:val="FirstParagraph"/>
      </w:pPr>
      <w:r>
        <w:t xml:space="preserve">This annotated bibliography compiles essential resources regarding the profession of the Marine Engineer, with a specific focus on the regulatory frameworks, educational pathways, and industrial context within the United Kingdom, specifically highlighting the maritime heritage and modern engineering hub of Manchester. The collection addresses the technical competencies required for marine engineering, the legal obligations under UK law, and the unique position of Manchester as a center for maritime logistics and engineering education.</w:t>
      </w:r>
    </w:p>
    <w:bookmarkStart w:id="20" w:name="Xf8c719d2ef2d44dc8d18bff52a09f4554478458"/>
    <w:p>
      <w:pPr>
        <w:pStyle w:val="Heading2"/>
      </w:pPr>
      <w:r>
        <w:t xml:space="preserve">Regulatory Frameworks and Professional Standards</w:t>
      </w:r>
    </w:p>
    <w:p>
      <w:pPr>
        <w:pStyle w:val="FirstParagraph"/>
      </w:pPr>
      <w:r>
        <w:t xml:space="preserve">Maritime and Coastguard Agency (MCA). (2023).</w:t>
      </w:r>
      <w:r>
        <w:t xml:space="preserve"> </w:t>
      </w:r>
      <w:r>
        <w:rPr>
          <w:iCs/>
          <w:i/>
        </w:rPr>
        <w:t xml:space="preserve">Marine Engineering Code of Practice and Certification Requirements</w:t>
      </w:r>
      <w:r>
        <w:t xml:space="preserve">. London: UK Government.</w:t>
      </w:r>
    </w:p>
    <w:p>
      <w:pPr>
        <w:pStyle w:val="BodyText"/>
      </w:pPr>
      <w:r>
        <w:t xml:space="preserve">This official publication by the Maritime and Coastguard Agency (MCA) serves as the definitive guide for the certification of Marine Engineers in the United Kingdom. It outlines the rigorous standards required for engineers operating on UK-flagged vessels. For a Marine Engineer based in Manchester, this document is critical as it details the progression from cadet to Chief Engineer, emphasizing the specific engineering knowledge assessments required. The text is particularly relevant to the UK context as it aligns with international STCW conventions while enforcing domestic safety standards. It provides the legal backbone for employment in the region's maritime sectors, ensuring that engineers meet the high safety expectations of British waters.</w:t>
      </w:r>
    </w:p>
    <w:p>
      <w:pPr>
        <w:pStyle w:val="BodyText"/>
      </w:pPr>
      <w:r>
        <w:t xml:space="preserve">Institution of Marine Engineers, Institution of Engineering and Technology (IMarEST). (2022).</w:t>
      </w:r>
      <w:r>
        <w:t xml:space="preserve"> </w:t>
      </w:r>
      <w:r>
        <w:rPr>
          <w:iCs/>
          <w:i/>
        </w:rPr>
        <w:t xml:space="preserve">Chartered Marine Engineer: Competence and Professional Development</w:t>
      </w:r>
      <w:r>
        <w:t xml:space="preserve">. London: IMarEST.</w:t>
      </w:r>
    </w:p>
    <w:p>
      <w:pPr>
        <w:pStyle w:val="BodyText"/>
      </w:pPr>
      <w:r>
        <w:t xml:space="preserve">This resource details the pathway to becoming a Chartered Engineer (CEng) within the marine sector. It is highly pertinent to professionals in Manchester, a city with a strong tradition of engineering excellence. The document explains how a Marine Engineer can transition from a technical role to a chartered status, enhancing career prospects in the UK's competitive job market. It emphasizes the importance of continuous professional development (CPD), a requirement for maintaining registration. For engineers working in the North West of England, this text provides a roadmap for professional advancement, linking technical marine skills with broader engineering management principles recognized across the United Kingdom.</w:t>
      </w:r>
    </w:p>
    <w:bookmarkEnd w:id="20"/>
    <w:bookmarkStart w:id="21" w:name="education-and-training-in-the-north-west"/>
    <w:p>
      <w:pPr>
        <w:pStyle w:val="Heading2"/>
      </w:pPr>
      <w:r>
        <w:t xml:space="preserve">Education and Training in the North West</w:t>
      </w:r>
    </w:p>
    <w:p>
      <w:pPr>
        <w:pStyle w:val="FirstParagraph"/>
      </w:pPr>
      <w:r>
        <w:t xml:space="preserve">University of Manchester. (2023).</w:t>
      </w:r>
      <w:r>
        <w:t xml:space="preserve"> </w:t>
      </w:r>
      <w:r>
        <w:rPr>
          <w:iCs/>
          <w:i/>
        </w:rPr>
        <w:t xml:space="preserve">Department of Mechanical, Aerospace and Civil Engineering: Marine and Offshore Engineering Modules</w:t>
      </w:r>
      <w:r>
        <w:t xml:space="preserve">. Manchester: University of Manchester Press.</w:t>
      </w:r>
    </w:p>
    <w:p>
      <w:pPr>
        <w:pStyle w:val="BodyText"/>
      </w:pPr>
      <w:r>
        <w:t xml:space="preserve">This academic overview highlights the specialized marine engineering modules offered by the University of Manchester. As a leading institution in the United Kingdom, the University of Manchester plays a pivotal role in training the next generation of Marine Engineers. The document outlines the curriculum, which covers fluid dynamics, propulsion systems, and offshore structures. It is essential for understanding the theoretical foundation required for modern marine engineering in the UK. For students and professionals in Manchester, this resource demonstrates the local availability of high-level academic training that complements practical sea time, reinforcing the city's status as an educational hub for maritime technology.</w:t>
      </w:r>
    </w:p>
    <w:p>
      <w:pPr>
        <w:pStyle w:val="BodyText"/>
      </w:pPr>
      <w:r>
        <w:t xml:space="preserve">Manchester Metropolitan University. (2022).</w:t>
      </w:r>
      <w:r>
        <w:t xml:space="preserve"> </w:t>
      </w:r>
      <w:r>
        <w:rPr>
          <w:iCs/>
          <w:i/>
        </w:rPr>
        <w:t xml:space="preserve">Maritime and Logistics Engineering: Industry Partnerships and Practical Training</w:t>
      </w:r>
      <w:r>
        <w:t xml:space="preserve">. Manchester: MMU Publishing.</w:t>
      </w:r>
    </w:p>
    <w:p>
      <w:pPr>
        <w:pStyle w:val="BodyText"/>
      </w:pPr>
      <w:r>
        <w:t xml:space="preserve">This publication focuses on the practical application of marine engineering principles within the context of Manchester's logistics and supply chain industries. It details partnerships between the university and local maritime firms, providing insights into how Marine Engineers are trained to handle the complexities of inland waterway logistics and port operations. The text is valuable for understanding the specific needs of the Manchester region, where the engineering focus often bridges the gap between traditional seafaring and modern supply chain management. It underscores the importance of adaptability for Marine Engineers working in the diverse industrial landscape of the United Kingdom.</w:t>
      </w:r>
    </w:p>
    <w:bookmarkEnd w:id="21"/>
    <w:bookmarkStart w:id="22" w:name="Xd26a496eaaea5436671f6c2c8cec7bdf792cda8"/>
    <w:p>
      <w:pPr>
        <w:pStyle w:val="Heading2"/>
      </w:pPr>
      <w:r>
        <w:t xml:space="preserve">Industrial Context and Environmental Regulations</w:t>
      </w:r>
    </w:p>
    <w:p>
      <w:pPr>
        <w:pStyle w:val="FirstParagraph"/>
      </w:pPr>
      <w:r>
        <w:t xml:space="preserve">Department for Transport (DfT). (2023).</w:t>
      </w:r>
      <w:r>
        <w:t xml:space="preserve"> </w:t>
      </w:r>
      <w:r>
        <w:rPr>
          <w:iCs/>
          <w:i/>
        </w:rPr>
        <w:t xml:space="preserve">UK Shipping Policy: Decarbonization and the Role of Marine Engineering</w:t>
      </w:r>
      <w:r>
        <w:t xml:space="preserve">. London: HMSO.</w:t>
      </w:r>
    </w:p>
    <w:p>
      <w:pPr>
        <w:pStyle w:val="BodyText"/>
      </w:pPr>
      <w:r>
        <w:t xml:space="preserve">This government policy document outlines the United Kingdom's strategy for reducing carbon emissions in the shipping industry. It is crucial for Marine Engineers to understand these regulations as they dictate the future of engine design and maintenance. The text highlights the shift towards alternative fuels and energy-efficient technologies, areas where Manchester-based engineering firms are increasingly active. For a Marine Engineer in the UK, this document provides the regulatory context for upcoming technological changes, ensuring that professionals in Manchester are prepared to implement green engineering solutions in compliance with national and international environmental laws.</w:t>
      </w:r>
    </w:p>
    <w:p>
      <w:pPr>
        <w:pStyle w:val="BodyText"/>
      </w:pPr>
      <w:r>
        <w:t xml:space="preserve">Port of Manchester Authority. (2021).</w:t>
      </w:r>
      <w:r>
        <w:t xml:space="preserve"> </w:t>
      </w:r>
      <w:r>
        <w:rPr>
          <w:iCs/>
          <w:i/>
        </w:rPr>
        <w:t xml:space="preserve">Strategic Plan for Maritime Infrastructure and Engineering Support</w:t>
      </w:r>
      <w:r>
        <w:t xml:space="preserve">. Manchester: Port of Manchester.</w:t>
      </w:r>
    </w:p>
    <w:p>
      <w:pPr>
        <w:pStyle w:val="BodyText"/>
      </w:pPr>
      <w:r>
        <w:t xml:space="preserve">Although Manchester is an inland city, the Port of Manchester (located at the Manchester Ship Canal) is a vital maritime hub. This strategic plan details the engineering requirements for maintaining and upgrading the canal and port facilities. It is a key resource for Marine Engineers interested in the specific infrastructure challenges of the region. The document discusses the need for specialized engineering skills to manage the unique tidal and navigational conditions of the Manchester Ship Canal. It provides a localized perspective on the marine engineering profession, illustrating how the role extends beyond seagoing vessels to include critical inland maritime infrastructure within the United Kingdom.</w:t>
      </w:r>
    </w:p>
    <w:p>
      <w:pPr>
        <w:pStyle w:val="BodyText"/>
      </w:pPr>
      <w:r>
        <w:t xml:space="preserve">Lloyd's Register. (2022).</w:t>
      </w:r>
      <w:r>
        <w:t xml:space="preserve"> </w:t>
      </w:r>
      <w:r>
        <w:rPr>
          <w:iCs/>
          <w:i/>
        </w:rPr>
        <w:t xml:space="preserve">Marine Engineering Best Practices: Safety and Reliability in UK Waters</w:t>
      </w:r>
      <w:r>
        <w:t xml:space="preserve">. London: Lloyd's Register Foundation.</w:t>
      </w:r>
    </w:p>
    <w:p>
      <w:pPr>
        <w:pStyle w:val="BodyText"/>
      </w:pPr>
      <w:r>
        <w:t xml:space="preserve">This comprehensive guide offers best practices for marine engineering operations, with a focus on safety and reliability. It is widely used by Marine Engineers across the United Kingdom, including those based in Manchester who may be involved in ship inspection or classification. The text provides detailed technical guidelines on engine maintenance, hull integrity, and emergency procedures. It is particularly relevant for ensuring that engineering practices in the North West of England meet the high standards expected by international classification societies. The document serves as a practical reference for engineers seeking to uphold the reputation of UK marine engineering excellence.</w:t>
      </w:r>
    </w:p>
    <w:p>
      <w:pPr>
        <w:pStyle w:val="BodyText"/>
      </w:pPr>
      <w:r>
        <w:t xml:space="preserve">North West Maritime Alliance. (2023).</w:t>
      </w:r>
      <w:r>
        <w:t xml:space="preserve"> </w:t>
      </w:r>
      <w:r>
        <w:rPr>
          <w:iCs/>
          <w:i/>
        </w:rPr>
        <w:t xml:space="preserve">Workforce Development in Marine Engineering: Opportunities in the North West</w:t>
      </w:r>
      <w:r>
        <w:t xml:space="preserve">. Liverpool: NWMA.</w:t>
      </w:r>
    </w:p>
    <w:p>
      <w:pPr>
        <w:pStyle w:val="BodyText"/>
      </w:pPr>
      <w:r>
        <w:t xml:space="preserve">This report analyzes the current and future demand for Marine Engineers in the North West of England, including Manchester. It provides valuable insights into the job market, highlighting the skills gap and the opportunities for career growth in the region. The document is essential for students and professionals looking to understand the local employment landscape. It emphasizes the importance of collaboration between educational institutions, industry players, and government bodies to develop a skilled workforce. For a Marine Engineer in Manchester, this resource offers a clear picture of the regional opportunities and the strategic importance of the marine sector to the local economy of the United Kingdom.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Manchester, United Kingdom</dc:title>
  <dc:creator/>
  <dc:language>en</dc:language>
  <cp:keywords/>
  <dcterms:created xsi:type="dcterms:W3CDTF">2026-08-07T14:28:11Z</dcterms:created>
  <dcterms:modified xsi:type="dcterms:W3CDTF">2026-08-07T14:28:11Z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