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Venezuela</w:t>
      </w:r>
      <w:r>
        <w:t xml:space="preserve"> </w:t>
      </w:r>
      <w:r>
        <w:t xml:space="preserve">(Caracas</w:t>
      </w:r>
      <w:r>
        <w:t xml:space="preserve"> </w:t>
      </w:r>
      <w:r>
        <w:t xml:space="preserve">Context)</w:t>
      </w:r>
    </w:p>
    <w:bookmarkStart w:id="23" w:name="Xddde80fdf2a114da954da5d1b860105bfb7f73e"/>
    <w:p>
      <w:pPr>
        <w:pStyle w:val="Heading1"/>
      </w:pPr>
      <w:r>
        <w:t xml:space="preserve">Annotated Bibliography: The Role and Challenges of the Marine Engineer in Venezuela</w:t>
      </w:r>
    </w:p>
    <w:p>
      <w:pPr>
        <w:pStyle w:val="FirstParagraph"/>
      </w:pPr>
      <w:r>
        <w:rPr>
          <w:bCs/>
          <w:b/>
        </w:rPr>
        <w:t xml:space="preserve">Context:</w:t>
      </w:r>
      <w:r>
        <w:t xml:space="preserve"> </w:t>
      </w:r>
      <w:r>
        <w:t xml:space="preserve">This bibliography focuses on the professional landscape of marine engineering within the specific geopolitical and economic context of Venezuela, with a particular emphasis on the administrative and logistical hub of Caracas. It addresses the operational realities of the Port of La Guaira, the decline of the national shipping fleet, and the regulatory frameworks governing maritime professionals in the region.</w:t>
      </w:r>
    </w:p>
    <w:bookmarkStart w:id="20" w:name="introduction"/>
    <w:p>
      <w:pPr>
        <w:pStyle w:val="Heading2"/>
      </w:pPr>
      <w:r>
        <w:t xml:space="preserve">Introduction</w:t>
      </w:r>
    </w:p>
    <w:p>
      <w:pPr>
        <w:pStyle w:val="FirstParagraph"/>
      </w:pPr>
      <w:r>
        <w:t xml:space="preserve">The profession of the marine engineer in Venezuela is currently defined by a complex intersection of historical infrastructure, economic volatility, and geopolitical isolation. While Caracas serves as the political and administrative capital where maritime laws are drafted and shipping companies are headquartered, the practical application of marine engineering occurs primarily in the Port of La Guaira, located just south of the capital. The following annotated bibliography compiles essential resources that analyze the technical, legal, and economic factors influencing marine engineers operating in this environment.</w:t>
      </w:r>
    </w:p>
    <w:bookmarkEnd w:id="20"/>
    <w:bookmarkStart w:id="21" w:name="bibliography"/>
    <w:p>
      <w:pPr>
        <w:pStyle w:val="Heading2"/>
      </w:pPr>
      <w:r>
        <w:t xml:space="preserve">Bibliography</w:t>
      </w:r>
    </w:p>
    <w:p>
      <w:pPr>
        <w:pStyle w:val="FirstParagraph"/>
      </w:pPr>
      <w:r>
        <w:t xml:space="preserve">International Maritime Organization (IMO). (2021).</w:t>
      </w:r>
      <w:r>
        <w:t xml:space="preserve"> </w:t>
      </w:r>
      <w:r>
        <w:rPr>
          <w:iCs/>
          <w:i/>
        </w:rPr>
        <w:t xml:space="preserve">Maritime Safety Committee Report: Status of Flag State Implementation in Latin America</w:t>
      </w:r>
      <w:r>
        <w:t xml:space="preserve">. London: IMO Publishing.</w:t>
      </w:r>
    </w:p>
    <w:p>
      <w:pPr>
        <w:pStyle w:val="BodyText"/>
      </w:pPr>
      <w:r>
        <w:t xml:space="preserve">This report provides a critical overview of how Latin American nations, including Venezuela, adhere to international safety standards such as SOLAS (Safety of Life at Sea). For the marine engineer in Venezuela, this document is vital as it highlights the gap between international certification requirements and local enforcement capabilities. It details the challenges engineers face when maintaining vessels under the Venezuelan flag due to limited access to spare parts and technical support. The report is particularly relevant to professionals in Caracas who must navigate these regulatory discrepancies to ensure their vessels remain compliant with global maritime law.</w:t>
      </w:r>
    </w:p>
    <w:p>
      <w:pPr>
        <w:pStyle w:val="BodyText"/>
      </w:pPr>
      <w:r>
        <w:t xml:space="preserve">González, M. R. (2019).</w:t>
      </w:r>
      <w:r>
        <w:t xml:space="preserve"> </w:t>
      </w:r>
      <w:r>
        <w:rPr>
          <w:iCs/>
          <w:i/>
        </w:rPr>
        <w:t xml:space="preserve">Logistics and Infrastructure in the Port of La Guaira: A Technical Assessment</w:t>
      </w:r>
      <w:r>
        <w:t xml:space="preserve">. Caracas: Universidad Central de Venezuela, Faculty of Engineering.</w:t>
      </w:r>
    </w:p>
    <w:p>
      <w:pPr>
        <w:pStyle w:val="BodyText"/>
      </w:pPr>
      <w:r>
        <w:t xml:space="preserve">González offers a comprehensive technical analysis of the Port of La Guaira, the primary maritime gateway for Caracas. The text examines the mechanical and electrical infrastructure of the port, focusing on the maintenance requirements for cargo handling equipment and dockside power systems. For marine engineers, this resource is indispensable as it outlines the specific technical constraints of the region. It discusses the aging infrastructure that engineers must work around and the logistical bottlenecks that affect the supply chain for marine fuel and lubricants, directly impacting the operational efficiency of vessels docking in the Caracas metropolitan area.</w:t>
      </w:r>
    </w:p>
    <w:p>
      <w:pPr>
        <w:pStyle w:val="BodyText"/>
      </w:pPr>
      <w:r>
        <w:t xml:space="preserve">World Bank. (2022).</w:t>
      </w:r>
      <w:r>
        <w:t xml:space="preserve"> </w:t>
      </w:r>
      <w:r>
        <w:rPr>
          <w:iCs/>
          <w:i/>
        </w:rPr>
        <w:t xml:space="preserve">Venezuela Economic Update: The Impact of Sanctions on Maritime Trade and Engineering Services</w:t>
      </w:r>
      <w:r>
        <w:t xml:space="preserve">. Washington, D.C.: World Bank Group.</w:t>
      </w:r>
    </w:p>
    <w:p>
      <w:pPr>
        <w:pStyle w:val="BodyText"/>
      </w:pPr>
      <w:r>
        <w:t xml:space="preserve">This economic report analyzes the broader financial environment affecting the maritime industry in Venezuela. It details how international sanctions have restricted the ability of Venezuelan marine engineers to import critical components for ship propulsion and auxiliary systems. The document is essential for understanding the economic pressures that force engineers to resort to improvisation and local fabrication. It provides data on the decline of the national merchant fleet and the resulting shift in the role of the marine engineer from fleet maintenance to port facility management within the Caracas region.</w:t>
      </w:r>
    </w:p>
    <w:p>
      <w:pPr>
        <w:pStyle w:val="BodyText"/>
      </w:pPr>
      <w:r>
        <w:t xml:space="preserve">Ministerio del Poder Popular para el Transporte. (2020).</w:t>
      </w:r>
      <w:r>
        <w:t xml:space="preserve"> </w:t>
      </w:r>
      <w:r>
        <w:rPr>
          <w:iCs/>
          <w:i/>
        </w:rPr>
        <w:t xml:space="preserve">Reglamento de Navegación y Seguridad Marítima de la República Bolivariana de Venezuela</w:t>
      </w:r>
      <w:r>
        <w:t xml:space="preserve">. Caracas: Gaceta Oficial.</w:t>
      </w:r>
    </w:p>
    <w:p>
      <w:pPr>
        <w:pStyle w:val="BodyText"/>
      </w:pPr>
      <w:r>
        <w:t xml:space="preserve">This official government publication outlines the legal framework governing maritime activities in Venezuela. It is a primary source for marine engineers regarding licensing, vessel inspection protocols, and safety regulations specific to Venezuelan waters. The document details the requirements for engineers to practice legally within the jurisdiction of the Ministry of Transport in Caracas. It is crucial for understanding the bureaucratic procedures necessary for vessel registration and the specific environmental regulations that engineers must adhere to when operating in the Caribbean Sea near the Venezuelan coast.</w:t>
      </w:r>
    </w:p>
    <w:p>
      <w:pPr>
        <w:pStyle w:val="BodyText"/>
      </w:pPr>
      <w:r>
        <w:t xml:space="preserve">Pérez, J. L., &amp; Rodríguez, A. (2023).</w:t>
      </w:r>
      <w:r>
        <w:t xml:space="preserve"> </w:t>
      </w:r>
      <w:r>
        <w:rPr>
          <w:iCs/>
          <w:i/>
        </w:rPr>
        <w:t xml:space="preserve">Energy Efficiency in Maritime Operations: Challenges for the Venezuelan Fleet</w:t>
      </w:r>
      <w:r>
        <w:t xml:space="preserve">. Journal of Latin American Maritime Studies, 15(2), 45-62.</w:t>
      </w:r>
    </w:p>
    <w:p>
      <w:pPr>
        <w:pStyle w:val="BodyText"/>
      </w:pPr>
      <w:r>
        <w:t xml:space="preserve">This academic article explores the technical challenges of maintaining energy efficiency in Venezuelan vessels. It focuses on the difficulties marine engineers face in upgrading engine systems to meet modern emission standards due to a lack of foreign currency and technological access. The authors provide case studies of vessels operating out of La Guaira, illustrating how engineers adapt existing technology to cope with fuel quality issues. This resource is highly relevant for engineers in Caracas seeking strategies to optimize fuel consumption and reduce operational costs in a resource-constrained environment.</w:t>
      </w:r>
    </w:p>
    <w:p>
      <w:pPr>
        <w:pStyle w:val="BodyText"/>
      </w:pPr>
      <w:r>
        <w:t xml:space="preserve">International Chamber of Shipping (ICS). (2021).</w:t>
      </w:r>
      <w:r>
        <w:t xml:space="preserve"> </w:t>
      </w:r>
      <w:r>
        <w:rPr>
          <w:iCs/>
          <w:i/>
        </w:rPr>
        <w:t xml:space="preserve">Seafarer Welfare and Crewing in Crisis Zones: The Venezuelan Context</w:t>
      </w:r>
      <w:r>
        <w:t xml:space="preserve">. London: ICS Publications.</w:t>
      </w:r>
    </w:p>
    <w:p>
      <w:pPr>
        <w:pStyle w:val="BodyText"/>
      </w:pPr>
      <w:r>
        <w:t xml:space="preserve">This report addresses the human element of marine engineering in Venezuela. It discusses the challenges related to crew retention, training, and welfare for marine engineers working on Venezuelan-flagged vessels. The document highlights the "brain drain" phenomenon, where skilled engineers emigrate, leaving a shortage of qualified personnel in Caracas and coastal ports. It provides insights into the psychological and professional pressures faced by engineers remaining in the country, offering recommendations for improving working conditions and professional development opportunities within the local maritime sector.</w:t>
      </w:r>
    </w:p>
    <w:p>
      <w:pPr>
        <w:pStyle w:val="BodyText"/>
      </w:pPr>
      <w:r>
        <w:t xml:space="preserve">Instituto Nacional de Meteorología e Hidrología (INAMHI). (2022).</w:t>
      </w:r>
      <w:r>
        <w:t xml:space="preserve"> </w:t>
      </w:r>
      <w:r>
        <w:rPr>
          <w:iCs/>
          <w:i/>
        </w:rPr>
        <w:t xml:space="preserve">Maritime Weather Patterns and Risk Assessment for the Venezuelan Caribbean Coast</w:t>
      </w:r>
      <w:r>
        <w:t xml:space="preserve">. Caracas: INAMHI.</w:t>
      </w:r>
    </w:p>
    <w:p>
      <w:pPr>
        <w:pStyle w:val="BodyText"/>
      </w:pPr>
      <w:r>
        <w:t xml:space="preserve">This technical bulletin provides critical data on weather patterns, currents, and sea conditions affecting the waters off the coast of Venezuela. For marine engineers, understanding these environmental factors is essential for vessel design, maintenance planning, and operational safety. The document includes historical data on storm frequency and intensity, which is vital for engineers in Caracas who are responsible for ensuring that vessels and port infrastructure can withstand extreme weather events. It serves as a practical reference for risk management in maritime operations.</w:t>
      </w:r>
    </w:p>
    <w:p>
      <w:pPr>
        <w:pStyle w:val="BodyText"/>
      </w:pPr>
      <w:r>
        <w:t xml:space="preserve">Silva, C. (2020).</w:t>
      </w:r>
      <w:r>
        <w:t xml:space="preserve"> </w:t>
      </w:r>
      <w:r>
        <w:rPr>
          <w:iCs/>
          <w:i/>
        </w:rPr>
        <w:t xml:space="preserve">The Future of Maritime Education in Venezuela: Bridging the Gap Between Theory and Practice</w:t>
      </w:r>
      <w:r>
        <w:t xml:space="preserve">. Caracas: Universidad Simón Bolívar, Center for Maritime Studies.</w:t>
      </w:r>
    </w:p>
    <w:p>
      <w:pPr>
        <w:pStyle w:val="BodyText"/>
      </w:pPr>
      <w:r>
        <w:t xml:space="preserve">This paper evaluates the current state of marine engineering education in Venezuela. It critiques the curriculum offered by universities in Caracas and other major cities, noting the disconnect between theoretical instruction and the practical realities of modern ship maintenance. The author argues for a curriculum update that includes training in digital navigation systems and advanced propulsion technologies. This resource is valuable for understanding the educational background of the current workforce and the challenges they face in adapting to new technologies without adequate training infrastructure.</w:t>
      </w:r>
    </w:p>
    <w:bookmarkEnd w:id="21"/>
    <w:bookmarkStart w:id="22" w:name="conclusion"/>
    <w:p>
      <w:pPr>
        <w:pStyle w:val="Heading2"/>
      </w:pPr>
      <w:r>
        <w:t xml:space="preserve">Conclusion</w:t>
      </w:r>
    </w:p>
    <w:p>
      <w:pPr>
        <w:pStyle w:val="FirstParagraph"/>
      </w:pPr>
      <w:r>
        <w:t xml:space="preserve">The annotated bibliography presented above underscores the multifaceted challenges facing marine engineers in Venezuela. From regulatory compliance and economic sanctions to infrastructure decay and educational gaps, the profession in the Caracas region requires a high degree of adaptability and technical ingenuity. These resources provide a foundational understanding of the environment in which Venezuelan marine engineers operate, highlighting the need for international cooperation and local innovation to sustain the nation's maritime capabilities.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Venezuela (Caracas Context)</dc:title>
  <dc:creator/>
  <dc:language>en</dc:language>
  <cp:keywords/>
  <dcterms:created xsi:type="dcterms:W3CDTF">2026-08-07T14:28:26Z</dcterms:created>
  <dcterms:modified xsi:type="dcterms:W3CDTF">2026-08-07T14:28:26Z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