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24" w:name="Xe9a1a6b939c04403bfd88512e2d5461911fee7f"/>
    <w:p>
      <w:pPr>
        <w:pStyle w:val="Heading1"/>
      </w:pPr>
      <w:r>
        <w:t xml:space="preserve">Annotated Bibliography: The Role and Scope of the Marine Engineer in Zimbabwe Harare</w:t>
      </w:r>
    </w:p>
    <w:p>
      <w:pPr>
        <w:pStyle w:val="FirstParagraph"/>
      </w:pPr>
      <w:r>
        <w:t xml:space="preserve">This annotated bibliography compiles essential literature regarding the profession of the Marine Engineer, with a specific contextual focus on the unique geographical and economic landscape of Zimbabwe Harare. While Zimbabwe is a landlocked nation, the role of the Marine Engineer in Harare is critical due to the country's reliance on the Zambezi River, Lake Kariba, and its strategic position as a logistics hub for the SADC region. The following entries explore regulatory frameworks, hydro-electric engineering, inland waterway logistics, and the intersection of maritime law with landlocked trade.</w:t>
      </w:r>
    </w:p>
    <w:bookmarkStart w:id="20" w:name="Xf8c719d2ef2d44dc8d18bff52a09f4554478458"/>
    <w:p>
      <w:pPr>
        <w:pStyle w:val="Heading2"/>
      </w:pPr>
      <w:r>
        <w:t xml:space="preserve">1. Regulatory Frameworks and Professional Standards</w:t>
      </w:r>
    </w:p>
    <w:p>
      <w:pPr>
        <w:pStyle w:val="FirstParagraph"/>
      </w:pPr>
      <w:r>
        <w:t xml:space="preserve">International Maritime Organization (IMO). (2018).</w:t>
      </w:r>
      <w:r>
        <w:t xml:space="preserve"> </w:t>
      </w:r>
      <w:r>
        <w:rPr>
          <w:iCs/>
          <w:i/>
        </w:rPr>
        <w:t xml:space="preserve">STCW Code: Standards of Training, Certification and Watchkeeping for Seafarers</w:t>
      </w:r>
      <w:r>
        <w:t xml:space="preserve">. London: IMO Publishing.</w:t>
      </w:r>
    </w:p>
    <w:p>
      <w:pPr>
        <w:pStyle w:val="BodyText"/>
      </w:pPr>
      <w:r>
        <w:t xml:space="preserve">This foundational document establishes the global standards for marine engineers. For a Marine Engineer operating in Zimbabwe Harare, this text is indispensable. Although Harare is inland, the engineers working on Lake Kariba vessels or those managing maritime logistics for the Beira and Durban corridors must adhere to these international protocols. The annotation highlights how Harare-based engineering firms use the STCW Code to certify personnel who will eventually deploy to coastal ports, ensuring that Zimbabwean engineers remain competitive in the global maritime labor market. It bridges the gap between local training institutions in Harare and international maritime expectations.</w:t>
      </w:r>
    </w:p>
    <w:p>
      <w:pPr>
        <w:pStyle w:val="BodyText"/>
      </w:pPr>
      <w:r>
        <w:t xml:space="preserve">Zimbabwe National Water Authority (ZINWA). (2020).</w:t>
      </w:r>
      <w:r>
        <w:t xml:space="preserve"> </w:t>
      </w:r>
      <w:r>
        <w:rPr>
          <w:iCs/>
          <w:i/>
        </w:rPr>
        <w:t xml:space="preserve">Regulations for Navigation and Vessel Safety on Lake Kariba</w:t>
      </w:r>
      <w:r>
        <w:t xml:space="preserve">. Harare: ZINWA Publications.</w:t>
      </w:r>
    </w:p>
    <w:p>
      <w:pPr>
        <w:pStyle w:val="BodyText"/>
      </w:pPr>
      <w:r>
        <w:t xml:space="preserve">This local regulatory text is crucial for understanding the specific duties of a Marine Engineer within Zimbabwe. It details the maintenance requirements for vessels operating on Lake Kariba, the largest man-made lake by volume in the world. For engineers based in Harare who oversee fleet maintenance for tourism and transport operators, this document provides the legal framework for engine maintenance, safety systems, and environmental compliance. It contextualizes the marine engineering profession within the specific hydrological and legal environment of Zimbabwe, distinguishing it from open-ocean engineering.</w:t>
      </w:r>
    </w:p>
    <w:bookmarkEnd w:id="20"/>
    <w:bookmarkStart w:id="21" w:name="Xdc15a14d34d7d17235b77d05309a9e781cc5b01"/>
    <w:p>
      <w:pPr>
        <w:pStyle w:val="Heading2"/>
      </w:pPr>
      <w:r>
        <w:t xml:space="preserve">2. Hydro-Electric Engineering and Power Systems</w:t>
      </w:r>
    </w:p>
    <w:p>
      <w:pPr>
        <w:pStyle w:val="FirstParagraph"/>
      </w:pPr>
      <w:r>
        <w:t xml:space="preserve">Zimbabwe Electricity Transmission and Distribution Company (ZETDC). (2019).</w:t>
      </w:r>
      <w:r>
        <w:t xml:space="preserve"> </w:t>
      </w:r>
      <w:r>
        <w:rPr>
          <w:iCs/>
          <w:i/>
        </w:rPr>
        <w:t xml:space="preserve">Technical Operations Manual: Kariba North Bank and South Bank Power Stations</w:t>
      </w:r>
      <w:r>
        <w:t xml:space="preserve">. Harare: ZETDC Technical Division.</w:t>
      </w:r>
    </w:p>
    <w:p>
      <w:pPr>
        <w:pStyle w:val="BodyText"/>
      </w:pPr>
      <w:r>
        <w:t xml:space="preserve">This technical manual is highly relevant to the specialized subset of marine engineering focused on hydro-electric power. The Kariba Dam is the lifeblood of Zimbabwe's energy grid. Marine engineers in Harare often collaborate with power station engineers to maintain the turbines and water intake systems. This document provides detailed schematics and operational procedures that are essential for engineers tasked with ensuring the reliability of the power supply. It illustrates how the skills of a Marine Engineer in Harare extend beyond vessel propulsion to include the critical infrastructure that powers the nation, linking maritime technology with national energy security.</w:t>
      </w:r>
    </w:p>
    <w:p>
      <w:pPr>
        <w:pStyle w:val="BodyText"/>
      </w:pPr>
      <w:r>
        <w:t xml:space="preserve">World Bank. (2021).</w:t>
      </w:r>
      <w:r>
        <w:t xml:space="preserve"> </w:t>
      </w:r>
      <w:r>
        <w:rPr>
          <w:iCs/>
          <w:i/>
        </w:rPr>
        <w:t xml:space="preserve">Revitalizing Inland Waterways in Southern Africa: Economic and Engineering Perspectives</w:t>
      </w:r>
      <w:r>
        <w:t xml:space="preserve">. Washington, D.C.: World Bank Group.</w:t>
      </w:r>
    </w:p>
    <w:p>
      <w:pPr>
        <w:pStyle w:val="BodyText"/>
      </w:pPr>
      <w:r>
        <w:t xml:space="preserve">This report analyzes the potential for inland water transport in the SADC region, with a specific case study on the Zambezi River. For a Marine Engineer in Zimbabwe Harare, this document offers a macroeconomic perspective on their profession. It argues for the modernization of river ports and the deployment of efficient, low-emission vessels. The text is valuable for engineers involved in project planning and feasibility studies, providing data on how improved marine engineering practices can reduce logistics costs for landlocked Zimbabwe. It supports the argument that Harare is a strategic planning center for regional maritime infrastructure.</w:t>
      </w:r>
    </w:p>
    <w:bookmarkEnd w:id="21"/>
    <w:bookmarkStart w:id="22" w:name="Xcde7fba4432df97f82fb8d96178d2e5bbbe89de"/>
    <w:p>
      <w:pPr>
        <w:pStyle w:val="Heading2"/>
      </w:pPr>
      <w:r>
        <w:t xml:space="preserve">3. Logistics, Trade, and Landlocked Maritime Strategy</w:t>
      </w:r>
    </w:p>
    <w:p>
      <w:pPr>
        <w:pStyle w:val="FirstParagraph"/>
      </w:pPr>
      <w:r>
        <w:t xml:space="preserve">United Nations Conference on Trade and Development (UNCTAD). (2022).</w:t>
      </w:r>
      <w:r>
        <w:t xml:space="preserve"> </w:t>
      </w:r>
      <w:r>
        <w:rPr>
          <w:iCs/>
          <w:i/>
        </w:rPr>
        <w:t xml:space="preserve">Review of Maritime Transport: Challenges for Landlocked Developing Countries</w:t>
      </w:r>
      <w:r>
        <w:t xml:space="preserve">. Geneva: UNCTAD.</w:t>
      </w:r>
    </w:p>
    <w:p>
      <w:pPr>
        <w:pStyle w:val="BodyText"/>
      </w:pPr>
      <w:r>
        <w:t xml:space="preserve">This publication is essential for understanding the broader economic context in which a Marine Engineer operates in Harare. It discusses the unique challenges faced by landlocked nations in accessing global maritime trade routes. For engineers in Harare who work in logistics, supply chain management, or port consultancy, this text provides insights into optimizing transit corridors through neighboring coastal states. It emphasizes the need for skilled marine engineers to manage the technical aspects of cross-border transport agreements and to ensure that Zimbabwe's contribution to regional trade is efficient and compliant with international maritime standards.</w:t>
      </w:r>
    </w:p>
    <w:p>
      <w:pPr>
        <w:pStyle w:val="BodyText"/>
      </w:pPr>
      <w:r>
        <w:t xml:space="preserve">Southern African Development Community (SADC). (2020).</w:t>
      </w:r>
      <w:r>
        <w:t xml:space="preserve"> </w:t>
      </w:r>
      <w:r>
        <w:rPr>
          <w:iCs/>
          <w:i/>
        </w:rPr>
        <w:t xml:space="preserve">Protocol on Transport, Communications and Meteorology</w:t>
      </w:r>
      <w:r>
        <w:t xml:space="preserve">. Gaborone: SADC Secretariat.</w:t>
      </w:r>
    </w:p>
    <w:p>
      <w:pPr>
        <w:pStyle w:val="BodyText"/>
      </w:pPr>
      <w:r>
        <w:t xml:space="preserve">This protocol outlines the regional cooperation frameworks for transport infrastructure. For a Marine Engineer in Zimbabwe Harare, understanding this document is vital for projects involving cross-border waterways and integrated transport systems. It highlights the importance of harmonizing engineering standards across the region. The text is particularly useful for engineers involved in policy advisory roles or those working for multinational logistics firms headquartered in Harare, as it defines the regulatory environment for maritime and inland waterway transport within the SADC bloc.</w:t>
      </w:r>
    </w:p>
    <w:bookmarkEnd w:id="22"/>
    <w:bookmarkStart w:id="23" w:name="X20391ce46bf72dedd42136eaac533d201a3d605"/>
    <w:p>
      <w:pPr>
        <w:pStyle w:val="Heading2"/>
      </w:pPr>
      <w:r>
        <w:t xml:space="preserve">4. Environmental Sustainability and Marine Technology</w:t>
      </w:r>
    </w:p>
    <w:p>
      <w:pPr>
        <w:pStyle w:val="FirstParagraph"/>
      </w:pPr>
      <w:r>
        <w:t xml:space="preserve">International Union for Conservation of Nature (IUCN). (2021).</w:t>
      </w:r>
      <w:r>
        <w:t xml:space="preserve"> </w:t>
      </w:r>
      <w:r>
        <w:rPr>
          <w:iCs/>
          <w:i/>
        </w:rPr>
        <w:t xml:space="preserve">Marine and Freshwater Biodiversity in the Zambezi Basin: Impacts of Human Activity</w:t>
      </w:r>
      <w:r>
        <w:t xml:space="preserve">. Gland: IUCN.</w:t>
      </w:r>
    </w:p>
    <w:p>
      <w:pPr>
        <w:pStyle w:val="BodyText"/>
      </w:pPr>
      <w:r>
        <w:t xml:space="preserve">This report focuses on the environmental impact of human activities in the Zambezi Basin, including vessel traffic and hydro-electric operations. For a Marine Engineer in Zimbabwe Harare, this text is critical for understanding the environmental constraints and responsibilities associated with their work. It provides data on pollution control, noise reduction, and sustainable engineering practices. Engineers must use this information to design and maintain vessels and systems that minimize ecological damage, ensuring that the development of Zimbabwe's water resources is sustainable and compliant with international environmental agreements.</w:t>
      </w:r>
    </w:p>
    <w:p>
      <w:pPr>
        <w:pStyle w:val="BodyText"/>
      </w:pPr>
      <w:r>
        <w:t xml:space="preserve">Society of Naval Architects and Marine Engineers (SNAME). (2023).</w:t>
      </w:r>
      <w:r>
        <w:t xml:space="preserve"> </w:t>
      </w:r>
      <w:r>
        <w:rPr>
          <w:iCs/>
          <w:i/>
        </w:rPr>
        <w:t xml:space="preserve">Journal of Marine Science and Technology: Advances in Inland Waterway Vessel Design</w:t>
      </w:r>
      <w:r>
        <w:t xml:space="preserve">. Vol. 45, Issue 2.</w:t>
      </w:r>
    </w:p>
    <w:p>
      <w:pPr>
        <w:pStyle w:val="BodyText"/>
      </w:pPr>
      <w:r>
        <w:t xml:space="preserve">This academic journal article explores the latest advancements in vessel design specifically for inland waterways. It is highly relevant for Marine Engineers in Harare who are involved in the design, retrofitting, or procurement of vessels for Lake Kariba and the Zambezi River. The article discusses innovations in fuel efficiency, hull design, and propulsion systems that are applicable to the shallow and variable water conditions of Zimbabwe's waterways. It serves as a technical reference for engineers seeking to modernize the country's inland fleet and improve operational efficiency.</w:t>
      </w:r>
    </w:p>
    <w:p>
      <w:pPr>
        <w:pStyle w:val="BodyText"/>
      </w:pPr>
      <w:r>
        <w:t xml:space="preserve">In conclusion, this annotated bibliography demonstrates that the role of the Marine Engineer in Zimbabwe Harare is multifaceted and vital. It encompasses regulatory compliance, hydro-electric power maintenance, regional logistics strategy, and environmental stewardship. The selected texts provide a comprehensive foundation for understanding how marine engineering principles are applied in a landlocked context, ensuring that Zimbabwe remains connected to the global maritime economy while managing its own valuable water resources.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Zimbabwe Harare</dc:title>
  <dc:creator/>
  <dc:language>en</dc:language>
  <cp:keywords/>
  <dcterms:created xsi:type="dcterms:W3CDTF">2026-08-07T10:38:27Z</dcterms:created>
  <dcterms:modified xsi:type="dcterms:W3CDTF">2026-08-07T10:38:27Z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