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Algiers,</w:t>
      </w:r>
      <w:r>
        <w:t xml:space="preserve"> </w:t>
      </w:r>
      <w:r>
        <w:t xml:space="preserve">Algeria</w:t>
      </w:r>
    </w:p>
    <w:bookmarkStart w:id="21" w:name="annotated-bibliography"/>
    <w:p>
      <w:pPr>
        <w:pStyle w:val="Heading1"/>
      </w:pPr>
      <w:r>
        <w:t xml:space="preserve">Annotated Bibliography</w:t>
      </w:r>
    </w:p>
    <w:bookmarkStart w:id="20" w:name="Xf3e955f43dd0731f2193bd667853d0e2dfa258f"/>
    <w:p>
      <w:pPr>
        <w:pStyle w:val="Heading2"/>
      </w:pPr>
      <w:r>
        <w:t xml:space="preserve">Strategic Marketing Management in the Algerian Capital</w:t>
      </w:r>
    </w:p>
    <w:p>
      <w:pPr>
        <w:pStyle w:val="FirstParagraph"/>
      </w:pPr>
      <w:r>
        <w:rPr>
          <w:bCs/>
          <w:b/>
        </w:rPr>
        <w:t xml:space="preserve">Subject:</w:t>
      </w:r>
      <w:r>
        <w:t xml:space="preserve"> </w:t>
      </w:r>
      <w:r>
        <w:t xml:space="preserve">Marketing Manager Roles and Strategies</w:t>
      </w:r>
      <w:r>
        <w:br/>
      </w:r>
      <w:r>
        <w:rPr>
          <w:bCs/>
          <w:b/>
        </w:rPr>
        <w:t xml:space="preserve">Location:</w:t>
      </w:r>
      <w:r>
        <w:t xml:space="preserve"> </w:t>
      </w:r>
      <w:r>
        <w:t xml:space="preserve">Algiers, Algeria</w:t>
      </w:r>
      <w:r>
        <w:br/>
      </w:r>
      <w:r>
        <w:rPr>
          <w:bCs/>
          <w:b/>
        </w:rPr>
        <w:t xml:space="preserve">Date:</w:t>
      </w:r>
      <w:r>
        <w:t xml:space="preserve"> </w:t>
      </w:r>
      <w:r>
        <w:t xml:space="preserve">October 2023</w:t>
      </w:r>
    </w:p>
    <w:bookmarkEnd w:id="20"/>
    <w:bookmarkEnd w:id="21"/>
    <w:p>
      <w:pPr>
        <w:pStyle w:val="BodyText"/>
      </w:pPr>
      <w:r>
        <w:t xml:space="preserve">The role of the Marketing Manager in Algiers, Algeria, is undergoing a significant transformation driven by digitalization, economic liberalization, and shifting consumer behaviors. This annotated bibliography compiles essential resources that analyze the unique challenges and opportunities facing marketing professionals in the Algerian capital. The selected works cover topics ranging from digital marketing adoption and consumer psychology in North Africa to the regulatory environment and the impact of social media on brand loyalty. These sources provide a comprehensive framework for understanding how to effectively manage marketing strategies within the specific cultural and economic context of Algiers.</w:t>
      </w:r>
    </w:p>
    <w:p>
      <w:pPr>
        <w:pStyle w:val="BodyText"/>
      </w:pPr>
      <w:r>
        <w:t xml:space="preserve"> </w:t>
      </w:r>
      <w:r>
        <w:t xml:space="preserve">Benali, S., &amp; Kaci, M. (2022). Digital Transformation and Consumer Behavior in Algerian Urban Centers.</w:t>
      </w:r>
      <w:r>
        <w:t xml:space="preserve"> </w:t>
      </w:r>
      <w:r>
        <w:rPr>
          <w:iCs/>
          <w:i/>
        </w:rPr>
        <w:t xml:space="preserve">Journal of North African Business Studies</w:t>
      </w:r>
      <w:r>
        <w:t xml:space="preserve">, 14(2), 45-62.</w:t>
      </w:r>
      <w:r>
        <w:t xml:space="preserve"> </w:t>
      </w:r>
    </w:p>
    <w:p>
      <w:pPr>
        <w:pStyle w:val="BodyText"/>
      </w:pPr>
      <w:r>
        <w:t xml:space="preserve">This article provides a critical analysis of how digital tools are reshaping the marketing landscape in major Algerian cities, with a specific focus on Algiers. The authors argue that the Marketing Manager in this region must pivot from traditional media to integrated digital strategies to capture the attention of the youth demographic. The study highlights that while internet penetration in Algiers is high, trust in e-commerce remains a hurdle. For a marketing professional, this resource is invaluable for understanding the "digital divide" in consumer trust and offers actionable strategies for building credibility through social proof and localized content. It directly addresses the need for a hybrid marketing approach suitable for the Algerian capital.</w:t>
      </w:r>
    </w:p>
    <w:p>
      <w:pPr>
        <w:pStyle w:val="BodyText"/>
      </w:pPr>
      <w:r>
        <w:t xml:space="preserve"> </w:t>
      </w:r>
      <w:r>
        <w:t xml:space="preserve">Charef, A. (2021).</w:t>
      </w:r>
      <w:r>
        <w:t xml:space="preserve"> </w:t>
      </w:r>
      <w:r>
        <w:rPr>
          <w:iCs/>
          <w:i/>
        </w:rPr>
        <w:t xml:space="preserve">Marketing in the Maghreb: Cultural Nuances and Strategic Adaptation</w:t>
      </w:r>
      <w:r>
        <w:t xml:space="preserve">. Casablanca: Maghreb Press.</w:t>
      </w:r>
      <w:r>
        <w:t xml:space="preserve"> </w:t>
      </w:r>
    </w:p>
    <w:p>
      <w:pPr>
        <w:pStyle w:val="BodyText"/>
      </w:pPr>
      <w:r>
        <w:t xml:space="preserve">Although covering the broader Maghreb region, this book dedicates a substantial chapter to the specific cultural dynamics of Algiers. Charef emphasizes that a Marketing Manager cannot simply translate global campaigns; they must adapt them to the Algerian linguistic and cultural context, including the use of Darja (Algerian Arabic) alongside French and English. The text explores the importance of family values and social status in purchasing decisions in Algiers. This resource is essential for developing culturally sensitive brand messaging and avoiding cultural missteps that could damage brand reputation in the local market.</w:t>
      </w:r>
    </w:p>
    <w:p>
      <w:pPr>
        <w:pStyle w:val="BodyText"/>
      </w:pPr>
      <w:r>
        <w:t xml:space="preserve"> </w:t>
      </w:r>
      <w:r>
        <w:t xml:space="preserve">Djebbar, L. (2023). The Impact of Social Media Influencers on Brand Loyalty in Algeria.</w:t>
      </w:r>
      <w:r>
        <w:t xml:space="preserve"> </w:t>
      </w:r>
      <w:r>
        <w:rPr>
          <w:iCs/>
          <w:i/>
        </w:rPr>
        <w:t xml:space="preserve">International Journal of Marketing Studies</w:t>
      </w:r>
      <w:r>
        <w:t xml:space="preserve">, 15(1), 112-128.</w:t>
      </w:r>
      <w:r>
        <w:t xml:space="preserve"> </w:t>
      </w:r>
    </w:p>
    <w:p>
      <w:pPr>
        <w:pStyle w:val="BodyText"/>
      </w:pPr>
      <w:r>
        <w:t xml:space="preserve">This recent study focuses on the rising power of social media influencers in Algiers, particularly on platforms like Instagram and TikTok. Djebbar’s research indicates that Algerian consumers, especially in urban areas, place significant trust in local influencers over traditional celebrity endorsements. For a Marketing Manager operating in Algiers, this paper provides data-driven insights into influencer marketing ROI. It suggests that micro-influencers with high engagement rates are more effective for niche products than macro-influencers. The article serves as a practical guide for allocating marketing budgets towards influencer partnerships that resonate with the local audience.</w:t>
      </w:r>
    </w:p>
    <w:p>
      <w:pPr>
        <w:pStyle w:val="BodyText"/>
      </w:pPr>
      <w:r>
        <w:t xml:space="preserve"> </w:t>
      </w:r>
      <w:r>
        <w:t xml:space="preserve">Ministry of Commerce, Algeria. (2022).</w:t>
      </w:r>
      <w:r>
        <w:t xml:space="preserve"> </w:t>
      </w:r>
      <w:r>
        <w:rPr>
          <w:iCs/>
          <w:i/>
        </w:rPr>
        <w:t xml:space="preserve">Annual Report on Consumer Protection and Advertising Regulations</w:t>
      </w:r>
      <w:r>
        <w:t xml:space="preserve">. Algiers: Government of Algeria.</w:t>
      </w:r>
      <w:r>
        <w:t xml:space="preserve"> </w:t>
      </w:r>
    </w:p>
    <w:p>
      <w:pPr>
        <w:pStyle w:val="BodyText"/>
      </w:pPr>
      <w:r>
        <w:t xml:space="preserve">Navigating the legal landscape is a crucial responsibility for any Marketing Manager in Algeria. This official government document outlines the current regulations regarding advertising standards, consumer rights, and data privacy. It details the restrictions on certain types of advertising and the requirements for labeling and pricing transparency. Understanding these regulations is non-negotiable for compliance. This resource helps marketing professionals in Algiers ensure that their campaigns are not only effective but also legally sound, mitigating the risk of fines or public backlash due to regulatory non-compliance.</w:t>
      </w:r>
    </w:p>
    <w:p>
      <w:pPr>
        <w:pStyle w:val="BodyText"/>
      </w:pPr>
      <w:r>
        <w:t xml:space="preserve"> </w:t>
      </w:r>
      <w:r>
        <w:t xml:space="preserve">Hamdi, R., &amp; Zouari, F. (2020). Economic Liberalization and Market Entry Strategies in Algeria.</w:t>
      </w:r>
      <w:r>
        <w:t xml:space="preserve"> </w:t>
      </w:r>
      <w:r>
        <w:rPr>
          <w:iCs/>
          <w:i/>
        </w:rPr>
        <w:t xml:space="preserve">African Journal of Economic Management</w:t>
      </w:r>
      <w:r>
        <w:t xml:space="preserve">, 8(3), 201-219.</w:t>
      </w:r>
      <w:r>
        <w:t xml:space="preserve"> </w:t>
      </w:r>
    </w:p>
    <w:p>
      <w:pPr>
        <w:pStyle w:val="BodyText"/>
      </w:pPr>
      <w:r>
        <w:t xml:space="preserve">This paper examines the effects of recent economic reforms in Algeria on the business environment. It discusses how the gradual opening of the market to foreign competition is forcing local companies in Algiers to adopt more sophisticated marketing strategies. The authors highlight the shift from a supply-driven to a demand-driven market. For a Marketing Manager, this analysis is critical for understanding the competitive landscape. It underscores the need for differentiation and value proposition clarity as the market becomes more saturated. The study provides a macro-economic perspective that informs strategic planning and positioning.</w:t>
      </w:r>
    </w:p>
    <w:p>
      <w:pPr>
        <w:pStyle w:val="BodyText"/>
      </w:pPr>
      <w:r>
        <w:t xml:space="preserve"> </w:t>
      </w:r>
      <w:r>
        <w:t xml:space="preserve">Kahloul, N. (2021). Mobile Commerce Trends in North Africa: A Case Study of Algiers.</w:t>
      </w:r>
      <w:r>
        <w:t xml:space="preserve"> </w:t>
      </w:r>
      <w:r>
        <w:rPr>
          <w:iCs/>
          <w:i/>
        </w:rPr>
        <w:t xml:space="preserve">Journal of Mobile Marketing</w:t>
      </w:r>
      <w:r>
        <w:t xml:space="preserve">, 12(4), 78-95.</w:t>
      </w:r>
      <w:r>
        <w:t xml:space="preserve"> </w:t>
      </w:r>
    </w:p>
    <w:p>
      <w:pPr>
        <w:pStyle w:val="BodyText"/>
      </w:pPr>
      <w:r>
        <w:t xml:space="preserve">With high mobile phone usage in Algiers, this article explores the potential and limitations of mobile commerce (m-commerce). Kahloul identifies that while mobile browsing is prevalent, the checkout process remains a friction point due to payment infrastructure issues. The study suggests that Marketing Managers should focus on mobile-first design and integrate alternative payment methods popular in Algeria, such as mobile money or cash-on-delivery. This resource is highly relevant for optimizing the customer journey and increasing conversion rates on mobile devices, which are the primary access point for the internet for many Algerians.</w:t>
      </w:r>
    </w:p>
    <w:p>
      <w:pPr>
        <w:pStyle w:val="BodyText"/>
      </w:pPr>
      <w:r>
        <w:t xml:space="preserve"> </w:t>
      </w:r>
      <w:r>
        <w:t xml:space="preserve">Ouali, M. (2022). Building Brand Equity in Emerging Markets: Lessons from Algerian SMEs.</w:t>
      </w:r>
      <w:r>
        <w:t xml:space="preserve"> </w:t>
      </w:r>
      <w:r>
        <w:rPr>
          <w:iCs/>
          <w:i/>
        </w:rPr>
        <w:t xml:space="preserve">Emerging Markets Finance and Trade</w:t>
      </w:r>
      <w:r>
        <w:t xml:space="preserve">, 58(5), 1340-1355.</w:t>
      </w:r>
      <w:r>
        <w:t xml:space="preserve"> </w:t>
      </w:r>
    </w:p>
    <w:p>
      <w:pPr>
        <w:pStyle w:val="BodyText"/>
      </w:pPr>
      <w:r>
        <w:t xml:space="preserve">This research focuses on Small and Medium-sized Enterprises (SMEs) in Algiers and how they build brand equity with limited resources. Ouali argues that consistency, quality, and community engagement are key drivers of brand loyalty in the Algerian context. For Marketing Managers, especially those working with SMEs or startups in Algiers, this paper offers practical strategies for building a strong brand presence without the budget of multinational corporations. It emphasizes the importance of word-of-mouth and local community involvement as powerful marketing tools in the Algerian capital.</w:t>
      </w:r>
    </w:p>
    <w:p>
      <w:pPr>
        <w:pStyle w:val="BodyText"/>
      </w:pPr>
      <w:r>
        <w:t xml:space="preserve"> </w:t>
      </w:r>
      <w:r>
        <w:t xml:space="preserve">World Bank. (2023).</w:t>
      </w:r>
      <w:r>
        <w:t xml:space="preserve"> </w:t>
      </w:r>
      <w:r>
        <w:rPr>
          <w:iCs/>
          <w:i/>
        </w:rPr>
        <w:t xml:space="preserve">Algeria Economic Monitor: Navigating the Transition</w:t>
      </w:r>
      <w:r>
        <w:t xml:space="preserve">. Washington, DC: World Bank Group.</w:t>
      </w:r>
      <w:r>
        <w:t xml:space="preserve"> </w:t>
      </w:r>
    </w:p>
    <w:p>
      <w:pPr>
        <w:pStyle w:val="BodyText"/>
      </w:pPr>
      <w:r>
        <w:t xml:space="preserve">This report provides a broad economic overview of Algeria, including inflation rates, purchasing power, and employment trends. For a Marketing Manager in Algiers, understanding the economic climate is essential for pricing strategies and product positioning. The report highlights the sensitivity of Algerian consumers to price changes and the importance of value-for-money propositions. By analyzing these economic indicators, marketing professionals can better anticipate market shifts and adjust their strategies to align with the financial realities of their target audience in Algiers.</w:t>
      </w:r>
    </w:p>
    <w:p>
      <w:pPr>
        <w:pStyle w:val="BodyText"/>
      </w:pPr>
      <w:r>
        <w:t xml:space="preserve">© 2023 Annotated Bibliography on Marketing Management in Algiers.</w:t>
      </w:r>
      <w:r>
        <w:br/>
      </w:r>
      <w:r>
        <w:t xml:space="preserve">Compiled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Algiers, Algeria</dc:title>
  <dc:creator/>
  <dc:language>en</dc:language>
  <cp:keywords/>
  <dcterms:created xsi:type="dcterms:W3CDTF">2026-08-07T20:43:29Z</dcterms:created>
  <dcterms:modified xsi:type="dcterms:W3CDTF">2026-08-07T20:43:29Z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