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Vancouver,</w:t>
      </w:r>
      <w:r>
        <w:t xml:space="preserve"> </w:t>
      </w:r>
      <w:r>
        <w:t xml:space="preserve">Canada</w:t>
      </w:r>
    </w:p>
    <w:bookmarkStart w:id="21" w:name="Xdbc9c3536108bff8f7fbb2902b2f39b457a7c3f"/>
    <w:p>
      <w:pPr>
        <w:pStyle w:val="Heading1"/>
      </w:pPr>
      <w:r>
        <w:t xml:space="preserve">Annotated Bibliography: The Marketing Manager Landscape in Vancouver, Canada</w:t>
      </w:r>
    </w:p>
    <w:p>
      <w:pPr>
        <w:pStyle w:val="FirstParagraph"/>
      </w:pPr>
      <w:r>
        <w:t xml:space="preserve">This annotated bibliography compiles essential resources regarding the role, responsibilities, and strategic importance of the Marketing Manager within the specific economic and cultural context of Vancouver, Canada. As a major hub for technology, film, and international trade on the West Coast, Vancouver presents unique challenges and opportunities for marketing professionals. The following entries explore digital transformation, multicultural consumer behavior, regulatory compliance under Canadian law, and the competitive dynamics of the local job market. These sources are selected to provide a comprehensive understanding of how Marketing Managers operate effectively in this vibrant Canadian city.</w:t>
      </w:r>
    </w:p>
    <w:bookmarkStart w:id="20" w:name="references"/>
    <w:p>
      <w:pPr>
        <w:pStyle w:val="Heading2"/>
      </w:pPr>
      <w:r>
        <w:t xml:space="preserve">References</w:t>
      </w:r>
    </w:p>
    <w:p>
      <w:pPr>
        <w:pStyle w:val="FirstParagraph"/>
      </w:pPr>
      <w:r>
        <w:t xml:space="preserve">Armstrong, G., Kotler, P., Henson, J. K., &amp; Reid, S. (2021).</w:t>
      </w:r>
      <w:r>
        <w:t xml:space="preserve"> </w:t>
      </w:r>
      <w:r>
        <w:rPr>
          <w:iCs/>
          <w:i/>
        </w:rPr>
        <w:t xml:space="preserve">Marketing: An Introduction</w:t>
      </w:r>
      <w:r>
        <w:t xml:space="preserve"> </w:t>
      </w:r>
      <w:r>
        <w:t xml:space="preserve">(16th Canadian ed.). Pearson Canada.</w:t>
      </w:r>
    </w:p>
    <w:p>
      <w:pPr>
        <w:pStyle w:val="BodyText"/>
      </w:pPr>
      <w:r>
        <w:t xml:space="preserve">This foundational textbook provides a comprehensive overview of marketing principles tailored specifically to the Canadian business environment. For a Marketing Manager in Vancouver, this text is invaluable for understanding the macro-environmental factors influencing the Canadian market, including economic conditions and government regulations. The authors discuss the importance of adapting global marketing strategies to local Canadian sensibilities. The book covers essential topics such as consumer behavior, market segmentation, and the marketing mix, all of which are critical for professionals navigating the diverse Vancouver landscape. It serves as a primary reference for establishing a theoretical framework for marketing decisions in Canada.</w:t>
      </w:r>
    </w:p>
    <w:p>
      <w:pPr>
        <w:pStyle w:val="BodyText"/>
      </w:pPr>
      <w:r>
        <w:t xml:space="preserve">Chaffey, D., &amp; Ellis-Chadwick, F. (2022).</w:t>
      </w:r>
      <w:r>
        <w:t xml:space="preserve"> </w:t>
      </w:r>
      <w:r>
        <w:rPr>
          <w:iCs/>
          <w:i/>
        </w:rPr>
        <w:t xml:space="preserve">Digital Marketing: Strategy, Implementation and Practice</w:t>
      </w:r>
      <w:r>
        <w:t xml:space="preserve"> </w:t>
      </w:r>
      <w:r>
        <w:t xml:space="preserve">(8th ed.). Pearson.</w:t>
      </w:r>
    </w:p>
    <w:p>
      <w:pPr>
        <w:pStyle w:val="BodyText"/>
      </w:pPr>
      <w:r>
        <w:t xml:space="preserve">Given Vancouver’s status as a leading technology hub in Canada, often referred to as "Silicon Valley North," digital proficiency is non-negotiable for Marketing Managers. This text offers a rigorous examination of digital marketing strategies, including SEO, social media marketing, and content strategy. It is particularly relevant for Vancouver-based managers who must compete in a highly digital-savvy market. The book provides practical frameworks for integrating digital channels with traditional marketing efforts, ensuring a cohesive brand presence. It also addresses data analytics, a crucial skill for measuring ROI in the competitive Vancouver tech and startup sectors.</w:t>
      </w:r>
    </w:p>
    <w:p>
      <w:pPr>
        <w:pStyle w:val="BodyText"/>
      </w:pPr>
      <w:r>
        <w:t xml:space="preserve">Statistics Canada. (2023).</w:t>
      </w:r>
      <w:r>
        <w:t xml:space="preserve"> </w:t>
      </w:r>
      <w:r>
        <w:rPr>
          <w:iCs/>
          <w:i/>
        </w:rPr>
        <w:t xml:space="preserve">Census Profile, 2021 Census: Vancouver, City [Census subdivision], British Columbia</w:t>
      </w:r>
      <w:r>
        <w:t xml:space="preserve">. Retrieved from https://www12.statcan.gc.ca</w:t>
      </w:r>
    </w:p>
    <w:p>
      <w:pPr>
        <w:pStyle w:val="BodyText"/>
      </w:pPr>
      <w:r>
        <w:t xml:space="preserve">Understanding the demographic composition of the target audience is paramount for any Marketing Manager. This official government report provides detailed data on the population of Vancouver, including age distribution, income levels, education, and ethnic diversity. Vancouver is one of the most multicultural cities in Canada, and this data is essential for developing inclusive marketing campaigns that resonate with diverse communities. The report highlights the high proportion of visible minorities and immigrants, suggesting that Marketing Managers must employ culturally competent strategies. This source is critical for market segmentation and understanding the purchasing power of the Vancouver consumer base.</w:t>
      </w:r>
    </w:p>
    <w:p>
      <w:pPr>
        <w:pStyle w:val="BodyText"/>
      </w:pPr>
      <w:r>
        <w:t xml:space="preserve">Competition Bureau Canada. (2023).</w:t>
      </w:r>
      <w:r>
        <w:t xml:space="preserve"> </w:t>
      </w:r>
      <w:r>
        <w:rPr>
          <w:iCs/>
          <w:i/>
        </w:rPr>
        <w:t xml:space="preserve">Advertising and Marketing: Guidelines and Resources</w:t>
      </w:r>
      <w:r>
        <w:t xml:space="preserve">. Government of Canada.</w:t>
      </w:r>
    </w:p>
    <w:p>
      <w:pPr>
        <w:pStyle w:val="BodyText"/>
      </w:pPr>
      <w:r>
        <w:t xml:space="preserve">Marketing Managers in Vancouver must operate within the strict legal framework of Canadian advertising law. This resource from the federal Competition Bureau outlines the rules regarding misleading advertising, comparative advertising, and environmental claims. It is particularly relevant for Vancouver’s green-tech and sustainable product sectors, where "greenwashing" is a significant legal risk. The document provides clear guidance on how to ensure marketing communications are truthful and not deceptive. Compliance with these regulations is essential to avoid legal penalties and maintain brand reputation in the Canadian market.</w:t>
      </w:r>
    </w:p>
    <w:p>
      <w:pPr>
        <w:pStyle w:val="BodyText"/>
      </w:pPr>
      <w:r>
        <w:t xml:space="preserve">Kotler, P., Kartajaya, H., &amp; Setiawan, I. (2021).</w:t>
      </w:r>
      <w:r>
        <w:t xml:space="preserve"> </w:t>
      </w:r>
      <w:r>
        <w:rPr>
          <w:iCs/>
          <w:i/>
        </w:rPr>
        <w:t xml:space="preserve">Marketing 5.0: Technology for Humanity</w:t>
      </w:r>
      <w:r>
        <w:t xml:space="preserve">. Wiley.</w:t>
      </w:r>
    </w:p>
    <w:p>
      <w:pPr>
        <w:pStyle w:val="BodyText"/>
      </w:pPr>
      <w:r>
        <w:t xml:space="preserve">This book explores the intersection of advanced technology and human-centric marketing. For a Marketing Manager in Vancouver, a city known for its innovation and high adoption of new technologies, this text is highly relevant. It discusses how AI, IoT, and big data can be used to create personalized customer experiences. The authors argue that technology should be used to enhance human connections, a principle that aligns well with the values of many Vancouver-based organizations. The book provides strategic insights into leveraging technology to drive growth while maintaining ethical standards, a key consideration in the Canadian business context.</w:t>
      </w:r>
    </w:p>
    <w:p>
      <w:pPr>
        <w:pStyle w:val="BodyText"/>
      </w:pPr>
      <w:r>
        <w:t xml:space="preserve">British Columbia Chamber of Commerce. (2022).</w:t>
      </w:r>
      <w:r>
        <w:t xml:space="preserve"> </w:t>
      </w:r>
      <w:r>
        <w:rPr>
          <w:iCs/>
          <w:i/>
        </w:rPr>
        <w:t xml:space="preserve">BC Business Outlook: Marketing and Consumer Trends</w:t>
      </w:r>
      <w:r>
        <w:t xml:space="preserve">. Vancouver, BC.</w:t>
      </w:r>
    </w:p>
    <w:p>
      <w:pPr>
        <w:pStyle w:val="BodyText"/>
      </w:pPr>
      <w:r>
        <w:t xml:space="preserve">This regional report offers specific insights into the business climate of British Columbia, with a focus on Vancouver. It analyzes current consumer trends, economic forecasts, and the impact of local policies on marketing strategies. For Marketing Managers, this source provides actionable intelligence on the local market, including shifts in consumer spending habits and the rise of e-commerce in the province. It also highlights the importance of sustainability and corporate social responsibility in the BC market, factors that are increasingly influencing consumer choices in Vancouver. This report is a valuable tool for aligning marketing strategies with regional economic realities.</w:t>
      </w:r>
    </w:p>
    <w:p>
      <w:pPr>
        <w:pStyle w:val="BodyText"/>
      </w:pPr>
      <w:r>
        <w:t xml:space="preserve">LinkedIn. (2023).</w:t>
      </w:r>
      <w:r>
        <w:t xml:space="preserve"> </w:t>
      </w:r>
      <w:r>
        <w:rPr>
          <w:iCs/>
          <w:i/>
        </w:rPr>
        <w:t xml:space="preserve">Marketing Manager Salary and Job Market Report: Vancouver, BC</w:t>
      </w:r>
      <w:r>
        <w:t xml:space="preserve">. LinkedIn Economic Graph.</w:t>
      </w:r>
    </w:p>
    <w:p>
      <w:pPr>
        <w:pStyle w:val="BodyText"/>
      </w:pPr>
      <w:r>
        <w:t xml:space="preserve">This data-driven report provides an overview of the job market for Marketing Managers in Vancouver. It includes information on average salaries, required skills, and in-demand qualifications. For professionals seeking to advance their careers or for organizations looking to hire, this source offers a realistic view of the competitive landscape. It highlights the growing demand for skills in digital marketing, data analysis, and brand management in Vancouver. The report also underscores the importance of networking and professional development in securing top-tier marketing roles in the city.</w:t>
      </w:r>
    </w:p>
    <w:p>
      <w:pPr>
        <w:pStyle w:val="BodyText"/>
      </w:pPr>
      <w:r>
        <w:t xml:space="preserve">Office of the Privacy Commissioner of Canada. (2023).</w:t>
      </w:r>
      <w:r>
        <w:t xml:space="preserve"> </w:t>
      </w:r>
      <w:r>
        <w:rPr>
          <w:iCs/>
          <w:i/>
        </w:rPr>
        <w:t xml:space="preserve">Personal Information Protection and Electronic Documents Act (PIPEDA): A Guide for Businesses</w:t>
      </w:r>
      <w:r>
        <w:t xml:space="preserve">.</w:t>
      </w:r>
    </w:p>
    <w:p>
      <w:pPr>
        <w:pStyle w:val="BodyText"/>
      </w:pPr>
      <w:r>
        <w:t xml:space="preserve">Data privacy is a critical concern for Marketing Managers, especially in the digital age. This guide explains the requirements of PIPEDA, the federal privacy law that governs how private sector organizations collect, use, and disclose personal information in Canada. For Marketing Managers in Vancouver, who often rely on customer data for targeted campaigns, understanding PIPEDA is essential. The document outlines best practices for obtaining consent, protecting data, and responding to privacy breaches. Compliance with PIPEDA is not only a legal requirement but also a key factor in building trust with Canadian consumers.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Vancouver, Canada</dc:title>
  <dc:creator/>
  <dc:language>en</dc:language>
  <cp:keywords/>
  <dcterms:created xsi:type="dcterms:W3CDTF">2026-08-07T18:59:29Z</dcterms:created>
  <dcterms:modified xsi:type="dcterms:W3CDTF">2026-08-07T18:59:29Z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