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Marseille,</w:t>
      </w:r>
      <w:r>
        <w:t xml:space="preserve"> </w:t>
      </w:r>
      <w:r>
        <w:t xml:space="preserve">France</w:t>
      </w:r>
    </w:p>
    <w:bookmarkStart w:id="21" w:name="X556f06bd9e69ba949a304b1cd93beebc0662282"/>
    <w:p>
      <w:pPr>
        <w:pStyle w:val="Heading1"/>
      </w:pPr>
      <w:r>
        <w:t xml:space="preserve">Annotated Bibliography: The Role of the Marketing Manager in Marseille, France</w:t>
      </w:r>
    </w:p>
    <w:p>
      <w:pPr>
        <w:pStyle w:val="FirstParagraph"/>
      </w:pPr>
      <w:r>
        <w:t xml:space="preserve">This annotated bibliography compiles essential resources regarding the strategic, operational, and cultural dimensions of the Marketing Manager role within the specific context of Marseille, France. As a major Mediterranean port city and a dynamic economic hub in the Provence-Alpes-Côte d'Azur (PACA) region, Marseille presents unique challenges and opportunities for marketing professionals. The following sources address digital transformation, local consumer behavior, regulatory compliance in France, and the integration of traditional and modern marketing strategies in this diverse urban environment.</w:t>
      </w:r>
    </w:p>
    <w:bookmarkStart w:id="20" w:name="references"/>
    <w:p>
      <w:pPr>
        <w:pStyle w:val="Heading2"/>
      </w:pPr>
      <w:r>
        <w:t xml:space="preserve">References</w:t>
      </w:r>
    </w:p>
    <w:p>
      <w:pPr>
        <w:pStyle w:val="FirstParagraph"/>
      </w:pPr>
      <w:r>
        <w:t xml:space="preserve">Dubois, P., &amp; Lemoine, J. (2023).</w:t>
      </w:r>
      <w:r>
        <w:t xml:space="preserve"> </w:t>
      </w:r>
      <w:r>
        <w:rPr>
          <w:iCs/>
          <w:i/>
        </w:rPr>
        <w:t xml:space="preserve">Digital Marketing Strategies in Southern France: A Regional Analysis</w:t>
      </w:r>
      <w:r>
        <w:t xml:space="preserve">. Paris: Éditions Marketing France.</w:t>
      </w:r>
    </w:p>
    <w:p>
      <w:pPr>
        <w:pStyle w:val="BodyText"/>
      </w:pPr>
      <w:r>
        <w:t xml:space="preserve">This comprehensive study examines the shift towards digital-first marketing strategies among SMEs and large corporations in Southern France, with a significant focus on Marseille. The authors analyze how Marketing Managers in the region leverage social media platforms like Instagram and LinkedIn to target the city's young, diverse demographic. The text provides valuable data on mobile usage rates in the PACA region and offers case studies of successful campaigns that blended local cultural references with global digital trends. It is particularly useful for understanding the technical requirements and creative expectations placed on Marketing Managers in Marseille today.</w:t>
      </w:r>
    </w:p>
    <w:p>
      <w:pPr>
        <w:pStyle w:val="BodyText"/>
      </w:pPr>
      <w:r>
        <w:t xml:space="preserve">Keywords: Digital Marketing, Southern France, Marseille, Social Media, Consumer Behavior.</w:t>
      </w:r>
    </w:p>
    <w:p>
      <w:pPr>
        <w:pStyle w:val="BodyText"/>
      </w:pPr>
      <w:r>
        <w:t xml:space="preserve">Leclerc, M. (2022).</w:t>
      </w:r>
      <w:r>
        <w:t xml:space="preserve"> </w:t>
      </w:r>
      <w:r>
        <w:rPr>
          <w:iCs/>
          <w:i/>
        </w:rPr>
        <w:t xml:space="preserve">Consumer Psychology in Mediterranean Markets</w:t>
      </w:r>
      <w:r>
        <w:t xml:space="preserve">. Lyon: Presses Universitaires de Lyon.</w:t>
      </w:r>
    </w:p>
    <w:p>
      <w:pPr>
        <w:pStyle w:val="BodyText"/>
      </w:pPr>
      <w:r>
        <w:t xml:space="preserve">Leclerc’s work delves into the psychological drivers of consumers in Mediterranean cities, specifically highlighting Marseille’s multicultural population. For a Marketing Manager operating in this city, understanding the nuances of local identity, language preferences, and purchasing habits is crucial. The book argues that effective marketing in Marseille requires a hyper-localized approach that respects the city’s distinct cultural fabric while appealing to its status as a cosmopolitan hub. It offers practical frameworks for segmenting audiences based on cultural affinity rather than just demographics.</w:t>
      </w:r>
    </w:p>
    <w:p>
      <w:pPr>
        <w:pStyle w:val="BodyText"/>
      </w:pPr>
      <w:r>
        <w:t xml:space="preserve">Keywords: Consumer Psychology, Mediterranean Markets, Cultural Marketing, Audience Segmentation.</w:t>
      </w:r>
    </w:p>
    <w:p>
      <w:pPr>
        <w:pStyle w:val="BodyText"/>
      </w:pPr>
      <w:r>
        <w:t xml:space="preserve">Institut National de la Statistique et des Études Économiques (INSEE). (2023).</w:t>
      </w:r>
      <w:r>
        <w:t xml:space="preserve"> </w:t>
      </w:r>
      <w:r>
        <w:rPr>
          <w:iCs/>
          <w:i/>
        </w:rPr>
        <w:t xml:space="preserve">Economic Activity and Employment Trends in Marseille-Aix-en-Provence</w:t>
      </w:r>
      <w:r>
        <w:t xml:space="preserve">. Retrieved from insee.fr</w:t>
      </w:r>
    </w:p>
    <w:p>
      <w:pPr>
        <w:pStyle w:val="BodyText"/>
      </w:pPr>
      <w:r>
        <w:t xml:space="preserve">This official report from France’s national statistics institute provides critical macroeconomic data relevant to Marketing Managers in Marseille. It details employment rates, industry growth sectors (such as logistics, tourism, and technology), and disposable income levels across different arrondissements. Understanding these economic indicators is essential for budgeting marketing campaigns and identifying viable target markets. The report underscores the economic revitalization efforts in Marseille, suggesting opportunities for brands that align with the city’s development narrative.</w:t>
      </w:r>
    </w:p>
    <w:p>
      <w:pPr>
        <w:pStyle w:val="BodyText"/>
      </w:pPr>
      <w:r>
        <w:t xml:space="preserve">Keywords: INSEE, Economic Data, Marseille, Market Research, Budgeting.</w:t>
      </w:r>
    </w:p>
    <w:p>
      <w:pPr>
        <w:pStyle w:val="BodyText"/>
      </w:pPr>
      <w:r>
        <w:t xml:space="preserve">Martin, S., &amp; Dubreuil, A. (2021).</w:t>
      </w:r>
      <w:r>
        <w:t xml:space="preserve"> </w:t>
      </w:r>
      <w:r>
        <w:rPr>
          <w:iCs/>
          <w:i/>
        </w:rPr>
        <w:t xml:space="preserve">French Advertising Law and Compliance for Modern Marketers</w:t>
      </w:r>
      <w:r>
        <w:t xml:space="preserve">. Bordeaux: JurisMarketing.</w:t>
      </w:r>
    </w:p>
    <w:p>
      <w:pPr>
        <w:pStyle w:val="BodyText"/>
      </w:pPr>
      <w:r>
        <w:t xml:space="preserve">Navigating the legal landscape is a fundamental responsibility for any Marketing Manager in France. This guide outlines the strict regulations governing advertising, data privacy (GDPR), and consumer protection in France. It includes specific examples of compliance issues faced by companies in major cities like Marseille. The text is indispensable for ensuring that marketing campaigns avoid legal pitfalls, particularly regarding environmental claims and digital tracking, which are heavily scrutinized by French authorities.</w:t>
      </w:r>
    </w:p>
    <w:p>
      <w:pPr>
        <w:pStyle w:val="BodyText"/>
      </w:pPr>
      <w:r>
        <w:t xml:space="preserve">Keywords: French Law, GDPR, Advertising Compliance, Legal Marketing, Risk Management.</w:t>
      </w:r>
    </w:p>
    <w:p>
      <w:pPr>
        <w:pStyle w:val="BodyText"/>
      </w:pPr>
      <w:r>
        <w:t xml:space="preserve">Rossi, L. (2023).</w:t>
      </w:r>
      <w:r>
        <w:t xml:space="preserve"> </w:t>
      </w:r>
      <w:r>
        <w:rPr>
          <w:iCs/>
          <w:i/>
        </w:rPr>
        <w:t xml:space="preserve">Sustainability and Green Marketing in Urban France</w:t>
      </w:r>
      <w:r>
        <w:t xml:space="preserve">. Nice: Éditions Vertes.</w:t>
      </w:r>
    </w:p>
    <w:p>
      <w:pPr>
        <w:pStyle w:val="BodyText"/>
      </w:pPr>
      <w:r>
        <w:t xml:space="preserve">As Marseille positions itself as a leader in sustainable urban development, this book explores the growing demand for eco-friendly products and services. Rossi argues that Marketing Managers in the city must integrate sustainability into their core brand messaging to resonate with environmentally conscious consumers. The text provides strategies for authentic green marketing, warning against greenwashing, and highlights successful local initiatives in Marseille that have boosted brand loyalty through genuine environmental stewardship.</w:t>
      </w:r>
    </w:p>
    <w:p>
      <w:pPr>
        <w:pStyle w:val="BodyText"/>
      </w:pPr>
      <w:r>
        <w:t xml:space="preserve">Keywords: Sustainability, Green Marketing, Urban Development, Brand Loyalty, CSR.</w:t>
      </w:r>
    </w:p>
    <w:p>
      <w:pPr>
        <w:pStyle w:val="BodyText"/>
      </w:pPr>
      <w:r>
        <w:t xml:space="preserve">Petit, C. (2022).</w:t>
      </w:r>
      <w:r>
        <w:t xml:space="preserve"> </w:t>
      </w:r>
      <w:r>
        <w:rPr>
          <w:iCs/>
          <w:i/>
        </w:rPr>
        <w:t xml:space="preserve">Event Marketing and Tourism Promotion in Marseille</w:t>
      </w:r>
      <w:r>
        <w:t xml:space="preserve">. Marseille: Office de Tourisme Publications.</w:t>
      </w:r>
    </w:p>
    <w:p>
      <w:pPr>
        <w:pStyle w:val="BodyText"/>
      </w:pPr>
      <w:r>
        <w:t xml:space="preserve">Given Marseille’s status as a major tourist destination and host of international events, this publication is vital for Marketing Managers involved in tourism, hospitality, or event-based campaigns. Petit analyzes the impact of events like the Fête de la Musique and the Mediterranean Games on local marketing strategies. The book offers insights into how to leverage seasonal tourism peaks and cultural festivals to maximize brand visibility and engagement in the city.</w:t>
      </w:r>
    </w:p>
    <w:p>
      <w:pPr>
        <w:pStyle w:val="BodyText"/>
      </w:pPr>
      <w:r>
        <w:t xml:space="preserve">Keywords: Event Marketing, Tourism, Festivals, Brand Visibility, Seasonal Campaigns.</w:t>
      </w:r>
    </w:p>
    <w:p>
      <w:pPr>
        <w:pStyle w:val="BodyText"/>
      </w:pPr>
      <w:r>
        <w:t xml:space="preserve">Bernard, T. (2023).</w:t>
      </w:r>
      <w:r>
        <w:t xml:space="preserve"> </w:t>
      </w:r>
      <w:r>
        <w:rPr>
          <w:iCs/>
          <w:i/>
        </w:rPr>
        <w:t xml:space="preserve">Leadership and Team Management in French Corporate Culture</w:t>
      </w:r>
      <w:r>
        <w:t xml:space="preserve">. Paris: HEC Paris Press.</w:t>
      </w:r>
    </w:p>
    <w:p>
      <w:pPr>
        <w:pStyle w:val="BodyText"/>
      </w:pPr>
      <w:r>
        <w:t xml:space="preserve">Beyond technical skills, a Marketing Manager in Marseille must navigate the specificities of French corporate culture. Bernard’s book provides guidance on leadership styles, communication norms, and team dynamics prevalent in French businesses. It addresses the balance between hierarchical structures and collaborative innovation, offering advice on how to manage diverse marketing teams effectively in a multicultural city like Marseille. This resource is key for developing the soft skills necessary for career advancement in the region.</w:t>
      </w:r>
    </w:p>
    <w:p>
      <w:pPr>
        <w:pStyle w:val="BodyText"/>
      </w:pPr>
      <w:r>
        <w:t xml:space="preserve">Keywords: Leadership, Corporate Culture, Team Management, French Business, Soft Skills.</w:t>
      </w:r>
    </w:p>
    <w:p>
      <w:pPr>
        <w:pStyle w:val="BodyText"/>
      </w:pPr>
      <w:r>
        <w:t xml:space="preserve">Global Media Insights. (2023).</w:t>
      </w:r>
      <w:r>
        <w:t xml:space="preserve"> </w:t>
      </w:r>
      <w:r>
        <w:rPr>
          <w:iCs/>
          <w:i/>
        </w:rPr>
        <w:t xml:space="preserve">Media Consumption Habits in the PACA Region</w:t>
      </w:r>
      <w:r>
        <w:t xml:space="preserve">. London: GMI Reports.</w:t>
      </w:r>
    </w:p>
    <w:p>
      <w:pPr>
        <w:pStyle w:val="BodyText"/>
      </w:pPr>
      <w:r>
        <w:t xml:space="preserve">This report offers a detailed breakdown of media consumption patterns in the Provence-Alpes-Côte d'Azur region, including Marseille. It covers traditional media (TV, radio, print) and digital platforms, providing data on peak usage times and preferred content types. For Marketing Managers, this information is crucial for media planning and buying, ensuring that advertising budgets are allocated efficiently to reach the target audience in Marseille through the most effective channels.</w:t>
      </w:r>
    </w:p>
    <w:p>
      <w:pPr>
        <w:pStyle w:val="BodyText"/>
      </w:pPr>
      <w:r>
        <w:t xml:space="preserve">Keywords: Media Planning, PACA Region, Media Consumption, Advertising Channels, Data Analysis.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Marseille, France</dc:title>
  <dc:creator/>
  <dc:language>en</dc:language>
  <cp:keywords/>
  <dcterms:created xsi:type="dcterms:W3CDTF">2026-08-07T01:00:55Z</dcterms:created>
  <dcterms:modified xsi:type="dcterms:W3CDTF">2026-08-07T01:00:55Z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