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Senegal</w:t>
      </w:r>
      <w:r>
        <w:t xml:space="preserve"> </w:t>
      </w:r>
      <w:r>
        <w:t xml:space="preserve">Dakar</w:t>
      </w:r>
    </w:p>
    <w:bookmarkStart w:id="23" w:name="X78f5aa4c39ec32fdd2527f14e16859967fa3436"/>
    <w:p>
      <w:pPr>
        <w:pStyle w:val="Heading1"/>
      </w:pPr>
      <w:r>
        <w:t xml:space="preserve">Annotated Bibliography: The Role of the Marketing Manager in Senegal Dakar</w:t>
      </w:r>
    </w:p>
    <w:p>
      <w:pPr>
        <w:pStyle w:val="FirstParagraph"/>
      </w:pPr>
      <w:r>
        <w:t xml:space="preserve">This annotated bibliography compiles essential resources regarding the strategic role of the Marketing Manager within the specific economic and cultural context of Dakar, Senegal. The selected works explore the intersection of modern marketing methodologies, the unique dynamics of the West African market, and the operational realities of managing brands in one of Africa's most vibrant commercial hubs.</w:t>
      </w:r>
    </w:p>
    <w:bookmarkStart w:id="20" w:name="introduction"/>
    <w:p>
      <w:pPr>
        <w:pStyle w:val="Heading2"/>
      </w:pPr>
      <w:r>
        <w:t xml:space="preserve">Introduction</w:t>
      </w:r>
    </w:p>
    <w:p>
      <w:pPr>
        <w:pStyle w:val="FirstParagraph"/>
      </w:pPr>
      <w:r>
        <w:t xml:space="preserve">Dakar serves as the economic engine of Senegal and a gateway to the Francophone African market. For a Marketing Manager operating in this region, success requires a nuanced understanding of local consumer behavior, the rapid adoption of mobile technology, and the complex regulatory environment. The following annotations provide a comprehensive overview of the literature necessary to navigate this landscape effectively.</w:t>
      </w:r>
    </w:p>
    <w:bookmarkEnd w:id="20"/>
    <w:bookmarkStart w:id="21" w:name="references"/>
    <w:p>
      <w:pPr>
        <w:pStyle w:val="Heading2"/>
      </w:pPr>
      <w:r>
        <w:t xml:space="preserve">References</w:t>
      </w:r>
    </w:p>
    <w:p>
      <w:pPr>
        <w:pStyle w:val="FirstParagraph"/>
      </w:pPr>
      <w:r>
        <w:t xml:space="preserve">Adeyemi, T., &amp; Diallo, M. (2022).</w:t>
      </w:r>
      <w:r>
        <w:t xml:space="preserve"> </w:t>
      </w:r>
      <w:r>
        <w:rPr>
          <w:iCs/>
          <w:i/>
        </w:rPr>
        <w:t xml:space="preserve">Digital Transformation in West African Retail: A Case Study of Dakar.</w:t>
      </w:r>
      <w:r>
        <w:t xml:space="preserve"> </w:t>
      </w:r>
      <w:r>
        <w:t xml:space="preserve">Journal of African Business Strategy, 14(3), 45-62.</w:t>
      </w:r>
    </w:p>
    <w:p>
      <w:pPr>
        <w:pStyle w:val="BodyText"/>
      </w:pPr>
      <w:r>
        <w:t xml:space="preserve">This article provides a critical analysis of how digital tools are reshaping retail marketing in Dakar. The authors argue that the Marketing Manager in Senegal must prioritize mobile-first strategies due to the high penetration of smartphones among the urban population. The study highlights the dominance of mobile money platforms like Orange Money and Wave in consumer transactions. For a professional in Dakar, this resource is vital for understanding how to integrate digital payment solutions into broader marketing campaigns. It offers actionable insights on leveraging social media platforms, particularly Facebook and WhatsApp, which are the primary channels for customer engagement in the region.</w:t>
      </w:r>
    </w:p>
    <w:p>
      <w:pPr>
        <w:pStyle w:val="BodyText"/>
      </w:pPr>
      <w:r>
        <w:t xml:space="preserve">Badiane, O. (2021).</w:t>
      </w:r>
      <w:r>
        <w:t xml:space="preserve"> </w:t>
      </w:r>
      <w:r>
        <w:rPr>
          <w:iCs/>
          <w:i/>
        </w:rPr>
        <w:t xml:space="preserve">Cultural Nuances in Brand Positioning: Navigating the Senegalese Consumer Mindset.</w:t>
      </w:r>
      <w:r>
        <w:t xml:space="preserve"> </w:t>
      </w:r>
      <w:r>
        <w:t xml:space="preserve">Dakar: Éditions Universitaires de Dakar.</w:t>
      </w:r>
    </w:p>
    <w:p>
      <w:pPr>
        <w:pStyle w:val="BodyText"/>
      </w:pPr>
      <w:r>
        <w:t xml:space="preserve">Badiane’s monograph is an essential text for understanding the cultural fabric of Senegal. The book details how traditional values, religious observances, and the concept of "Teranga" (hospitality) influence purchasing decisions. For a Marketing Manager, this work serves as a guide to avoiding cultural missteps and crafting messages that resonate emotionally with the local audience. It emphasizes the importance of community trust and word-of-mouth marketing in Dakar, suggesting that digital reach must be supported by strong local community relations. The text is particularly useful for developing brand narratives that honor local heritage while appealing to a modernizing youth demographic.</w:t>
      </w:r>
    </w:p>
    <w:p>
      <w:pPr>
        <w:pStyle w:val="BodyText"/>
      </w:pPr>
      <w:r>
        <w:t xml:space="preserve">Diop, S., &amp; Ndiaye, A. (2023).</w:t>
      </w:r>
      <w:r>
        <w:t xml:space="preserve"> </w:t>
      </w:r>
      <w:r>
        <w:rPr>
          <w:iCs/>
          <w:i/>
        </w:rPr>
        <w:t xml:space="preserve">The Impact of Mobile Money on Consumer Behavior in Urban Senegal.</w:t>
      </w:r>
      <w:r>
        <w:t xml:space="preserve"> </w:t>
      </w:r>
      <w:r>
        <w:t xml:space="preserve">International Journal of Emerging Markets, 18(2), 112-130.</w:t>
      </w:r>
    </w:p>
    <w:p>
      <w:pPr>
        <w:pStyle w:val="BodyText"/>
      </w:pPr>
      <w:r>
        <w:t xml:space="preserve">This peer-reviewed study examines the correlation between the rise of mobile financial services and consumer spending habits in Dakar. The findings indicate that the ease of digital transactions has lowered barriers to entry for many consumers, allowing Marketing Managers to target previously underserved segments. The authors provide data-driven recommendations on pricing strategies and promotional offers tailored to mobile money users. This resource is crucial for financial planning and campaign budgeting, as it outlines how to structure incentives that encourage immediate conversion through digital wallets, a dominant trend in the Senegalese capital.</w:t>
      </w:r>
    </w:p>
    <w:p>
      <w:pPr>
        <w:pStyle w:val="BodyText"/>
      </w:pPr>
      <w:r>
        <w:t xml:space="preserve">Fofana, K. (2020).</w:t>
      </w:r>
      <w:r>
        <w:t xml:space="preserve"> </w:t>
      </w:r>
      <w:r>
        <w:rPr>
          <w:iCs/>
          <w:i/>
        </w:rPr>
        <w:t xml:space="preserve">Strategic Marketing in Francophone Africa: Challenges and Opportunities.</w:t>
      </w:r>
      <w:r>
        <w:t xml:space="preserve"> </w:t>
      </w:r>
      <w:r>
        <w:t xml:space="preserve">Paris: L'Harmattan.</w:t>
      </w:r>
    </w:p>
    <w:p>
      <w:pPr>
        <w:pStyle w:val="BodyText"/>
      </w:pPr>
      <w:r>
        <w:t xml:space="preserve">While covering a broader region, Fofana’s work dedicates significant attention to the Senegalese market. The book addresses the dual challenge of operating in a Francophone environment while increasingly engaging with English-speaking global partners. For a Marketing Manager in Dakar, this text offers strategies for bilingual branding and communication. It also discusses the regulatory frameworks governing advertising in Senegal, providing a legal overview that is indispensable for compliance. The author’s insights on supply chain logistics and distribution networks in Dakar are particularly valuable for ensuring that marketing promises align with product availability.</w:t>
      </w:r>
    </w:p>
    <w:p>
      <w:pPr>
        <w:pStyle w:val="BodyText"/>
      </w:pPr>
      <w:r>
        <w:t xml:space="preserve">Gueye, P. (2022).</w:t>
      </w:r>
      <w:r>
        <w:t xml:space="preserve"> </w:t>
      </w:r>
      <w:r>
        <w:rPr>
          <w:iCs/>
          <w:i/>
        </w:rPr>
        <w:t xml:space="preserve">Social Media Influencers and Youth Culture in Dakar.</w:t>
      </w:r>
      <w:r>
        <w:t xml:space="preserve"> </w:t>
      </w:r>
      <w:r>
        <w:t xml:space="preserve">African Journal of Media Studies, 9(1), 78-95.</w:t>
      </w:r>
    </w:p>
    <w:p>
      <w:pPr>
        <w:pStyle w:val="BodyText"/>
      </w:pPr>
      <w:r>
        <w:t xml:space="preserve">This article explores the growing influence of local content creators and influencers in shaping trends among Dakar’s youth. Gueye argues that traditional advertising is losing efficacy compared to influencer partnerships. The study identifies key platforms and types of influencers that hold sway in different sectors, from fashion to technology. For a Marketing Manager, this resource is a practical guide to influencer marketing strategies specific to Senegal. It highlights the importance of authenticity and local relevance, warning against generic global campaigns that fail to connect with the vibrant street culture and music scenes of Dakar.</w:t>
      </w:r>
    </w:p>
    <w:p>
      <w:pPr>
        <w:pStyle w:val="BodyText"/>
      </w:pPr>
      <w:r>
        <w:t xml:space="preserve">International Trade Administration. (2023).</w:t>
      </w:r>
      <w:r>
        <w:t xml:space="preserve"> </w:t>
      </w:r>
      <w:r>
        <w:rPr>
          <w:iCs/>
          <w:i/>
        </w:rPr>
        <w:t xml:space="preserve">Senegal: Country Commercial Guide.</w:t>
      </w:r>
      <w:r>
        <w:t xml:space="preserve"> </w:t>
      </w:r>
      <w:r>
        <w:t xml:space="preserve">U.S. Department of Commerce.</w:t>
      </w:r>
    </w:p>
    <w:p>
      <w:pPr>
        <w:pStyle w:val="BodyText"/>
      </w:pPr>
      <w:r>
        <w:t xml:space="preserve">This government report provides a macroeconomic overview of Senegal, including key statistics on GDP growth, population demographics, and foreign investment trends. For a Marketing Manager, this document is a foundational resource for market sizing and competitive analysis. It outlines the major industries driving growth in Dakar, such as tourism, construction, and telecommunications. The guide also details the business climate, including tax incentives and trade agreements, which are critical for developing long-term marketing strategies that align with national economic priorities.</w:t>
      </w:r>
    </w:p>
    <w:p>
      <w:pPr>
        <w:pStyle w:val="BodyText"/>
      </w:pPr>
      <w:r>
        <w:t xml:space="preserve">Mbaye, L. (2021).</w:t>
      </w:r>
      <w:r>
        <w:t xml:space="preserve"> </w:t>
      </w:r>
      <w:r>
        <w:rPr>
          <w:iCs/>
          <w:i/>
        </w:rPr>
        <w:t xml:space="preserve">Sustainable Marketing Practices in West Africa: A Senegalese Perspective.</w:t>
      </w:r>
      <w:r>
        <w:t xml:space="preserve"> </w:t>
      </w:r>
      <w:r>
        <w:t xml:space="preserve">Journal of Sustainable Business, 7(4), 201-215.</w:t>
      </w:r>
    </w:p>
    <w:p>
      <w:pPr>
        <w:pStyle w:val="BodyText"/>
      </w:pPr>
      <w:r>
        <w:t xml:space="preserve">As environmental awareness grows in Dakar, Mbaye’s article discusses the rising demand for sustainable and ethically sourced products. The author examines how Marketing Managers can leverage sustainability as a competitive advantage. The study includes case studies of local brands that have successfully integrated eco-friendly messaging into their campaigns. This resource is essential for professionals looking to align their marketing efforts with global sustainability goals while addressing local environmental concerns, such as waste management and resource conservation, which are pressing issues in the capital city.</w:t>
      </w:r>
    </w:p>
    <w:p>
      <w:pPr>
        <w:pStyle w:val="BodyText"/>
      </w:pPr>
      <w:r>
        <w:t xml:space="preserve">Sow, A., &amp; Fall, B. (2023).</w:t>
      </w:r>
      <w:r>
        <w:t xml:space="preserve"> </w:t>
      </w:r>
      <w:r>
        <w:rPr>
          <w:iCs/>
          <w:i/>
        </w:rPr>
        <w:t xml:space="preserve">Customer Relationship Management (CRM) in the Senegalese Service Sector.</w:t>
      </w:r>
      <w:r>
        <w:t xml:space="preserve"> </w:t>
      </w:r>
      <w:r>
        <w:t xml:space="preserve">Dakar: Institut Africain de Management.</w:t>
      </w:r>
    </w:p>
    <w:p>
      <w:pPr>
        <w:pStyle w:val="BodyText"/>
      </w:pPr>
      <w:r>
        <w:t xml:space="preserve">This report focuses on the implementation of CRM systems within service-oriented businesses in Dakar. The authors highlight the challenges of data privacy and the importance of personalized customer service in a relationship-driven culture. For a Marketing Manager, this text offers practical advice on selecting and deploying CRM tools that respect local norms while improving customer retention. It emphasizes the need for a hybrid approach that combines digital data analytics with personal interaction, reflecting the unique expectations of Senegalese consumers who value both efficiency and human connection.</w:t>
      </w:r>
    </w:p>
    <w:bookmarkEnd w:id="21"/>
    <w:bookmarkStart w:id="22" w:name="conclusion"/>
    <w:p>
      <w:pPr>
        <w:pStyle w:val="Heading2"/>
      </w:pPr>
      <w:r>
        <w:t xml:space="preserve">Conclusion</w:t>
      </w:r>
    </w:p>
    <w:p>
      <w:pPr>
        <w:pStyle w:val="FirstParagraph"/>
      </w:pPr>
      <w:r>
        <w:t xml:space="preserve">The role of the Marketing Manager in Senegal Dakar is multifaceted, requiring a blend of digital savvy, cultural intelligence, and strategic foresight. The annotated bibliography above provides a robust foundation for understanding the key factors influencing marketing success in this dynamic environment. By engaging with these resources, professionals can develop strategies that are not only effective but also culturally resonant and economically viable in the heart of West Africa.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Senegal Dakar</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