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Istanbul,</w:t>
      </w:r>
      <w:r>
        <w:t xml:space="preserve"> </w:t>
      </w:r>
      <w:r>
        <w:t xml:space="preserve">Turkey</w:t>
      </w:r>
    </w:p>
    <w:bookmarkStart w:id="21" w:name="X56e624db924c34ca999e936fec302c54d54894e"/>
    <w:p>
      <w:pPr>
        <w:pStyle w:val="Heading1"/>
      </w:pPr>
      <w:r>
        <w:t xml:space="preserve">Annotated Bibliography: The Marketing Manager in Istanbul, Turkey</w:t>
      </w:r>
    </w:p>
    <w:p>
      <w:pPr>
        <w:pStyle w:val="FirstParagraph"/>
      </w:pPr>
      <w:r>
        <w:rPr>
          <w:bCs/>
          <w:b/>
        </w:rPr>
        <w:t xml:space="preserve">Introduction:</w:t>
      </w:r>
      <w:r>
        <w:t xml:space="preserve"> </w:t>
      </w:r>
      <w:r>
        <w:t xml:space="preserve">The following annotated bibliography compiles essential resources regarding the role, responsibilities, and strategic importance of the Marketing Manager within the specific context of Istanbul, Turkey. Istanbul serves as a unique crossroads of European and Asian markets, presenting distinct cultural, economic, and digital challenges. This collection focuses on literature that addresses localization strategies, digital transformation in the Turkish market, consumer behavior in Istanbul, and the evolving skill sets required for marketing leadership in this dynamic metropolis.</w:t>
      </w:r>
    </w:p>
    <w:bookmarkStart w:id="20" w:name="references"/>
    <w:p>
      <w:pPr>
        <w:pStyle w:val="Heading2"/>
      </w:pPr>
      <w:r>
        <w:t xml:space="preserve">References</w:t>
      </w:r>
    </w:p>
    <w:p>
      <w:pPr>
        <w:pStyle w:val="FirstParagraph"/>
      </w:pPr>
      <w:r>
        <w:t xml:space="preserve">Aksoy, L., &amp; Ulaga, W. (2020).</w:t>
      </w:r>
      <w:r>
        <w:t xml:space="preserve"> </w:t>
      </w:r>
      <w:r>
        <w:rPr>
          <w:iCs/>
          <w:i/>
        </w:rPr>
        <w:t xml:space="preserve">Marketing Management in Emerging Markets: The Turkish Context</w:t>
      </w:r>
      <w:r>
        <w:t xml:space="preserve">. Istanbul University Press.</w:t>
      </w:r>
    </w:p>
    <w:p>
      <w:pPr>
        <w:pStyle w:val="BodyText"/>
      </w:pPr>
      <w:r>
        <w:t xml:space="preserve">This foundational text provides a comprehensive overview of how global marketing principles must be adapted for the Turkish market. Specifically, the authors analyze the role of the Marketing Manager in navigating the complex regulatory environment of Turkey. The book highlights that a Marketing Manager in Istanbul cannot rely solely on Western frameworks; they must possess deep local knowledge to manage relationships with government bodies and local distributors. It is particularly relevant for understanding the macro-environmental factors—political, economic, and social—that influence marketing strategy formulation in Istanbul.</w:t>
      </w:r>
    </w:p>
    <w:p>
      <w:pPr>
        <w:pStyle w:val="BodyText"/>
      </w:pPr>
      <w:r>
        <w:t xml:space="preserve">Demir, S., &amp; Yilmaz, H. (2022).</w:t>
      </w:r>
      <w:r>
        <w:t xml:space="preserve"> </w:t>
      </w:r>
      <w:r>
        <w:rPr>
          <w:iCs/>
          <w:i/>
        </w:rPr>
        <w:t xml:space="preserve">Digital Transformation and Consumer Behavior in Istanbul’s Retail Sector</w:t>
      </w:r>
      <w:r>
        <w:t xml:space="preserve">. Journal of Turkish Marketing Studies, 15(3), 45-62.</w:t>
      </w:r>
    </w:p>
    <w:p>
      <w:pPr>
        <w:pStyle w:val="BodyText"/>
      </w:pPr>
      <w:r>
        <w:t xml:space="preserve">This journal article examines the rapid shift toward digital commerce in Istanbul, one of the most digitally connected cities in the region. The authors argue that the modern Marketing Manager in Istanbul must be a hybrid leader, proficient in both traditional brand building and advanced data analytics. The study provides empirical data on Istanbul consumers' high engagement with mobile platforms and social media. It serves as a critical resource for understanding the necessity of omnichannel strategies and the specific digital tools that are most effective in reaching the Istanbul demographic.</w:t>
      </w:r>
    </w:p>
    <w:p>
      <w:pPr>
        <w:pStyle w:val="BodyText"/>
      </w:pPr>
      <w:r>
        <w:t xml:space="preserve">Global Market Insights. (2023).</w:t>
      </w:r>
      <w:r>
        <w:t xml:space="preserve"> </w:t>
      </w:r>
      <w:r>
        <w:rPr>
          <w:iCs/>
          <w:i/>
        </w:rPr>
        <w:t xml:space="preserve">Turkey Marketing Industry Report: Istanbul as the Strategic Hub</w:t>
      </w:r>
      <w:r>
        <w:t xml:space="preserve">. GMI Research Publications.</w:t>
      </w:r>
    </w:p>
    <w:p>
      <w:pPr>
        <w:pStyle w:val="BodyText"/>
      </w:pPr>
      <w:r>
        <w:t xml:space="preserve">This industry report offers a high-level analysis of why multinational corporations designate Istanbul as their regional headquarters for marketing operations. It details the logistical and cultural advantages of the city, positioning the Marketing Manager as a regional decision-maker rather than just a local executor. The report is valuable for understanding the scale of operations expected of marketing leaders in Istanbul, including budget management for regional campaigns and the coordination of cross-border marketing efforts across Europe, the Middle East, and Africa.</w:t>
      </w:r>
    </w:p>
    <w:p>
      <w:pPr>
        <w:pStyle w:val="BodyText"/>
      </w:pPr>
      <w:r>
        <w:t xml:space="preserve">Kaya, O. (2021).</w:t>
      </w:r>
      <w:r>
        <w:t xml:space="preserve"> </w:t>
      </w:r>
      <w:r>
        <w:rPr>
          <w:iCs/>
          <w:i/>
        </w:rPr>
        <w:t xml:space="preserve">Cultural Nuances in Brand Communication: A Case Study of Istanbul</w:t>
      </w:r>
      <w:r>
        <w:t xml:space="preserve">. Springer International Publishing.</w:t>
      </w:r>
    </w:p>
    <w:p>
      <w:pPr>
        <w:pStyle w:val="BodyText"/>
      </w:pPr>
      <w:r>
        <w:t xml:space="preserve">Kaya’s work is essential for any Marketing Manager tasked with brand localization in Turkey. The book delves into the cultural subtleties of Istanbul, a city characterized by a blend of secular and traditional values. It provides case studies of successful and failed marketing campaigns, illustrating how tone, imagery, and messaging must be tailored to resonate with Istanbulites. The text emphasizes the importance of emotional connection and trust in Turkish consumer culture, offering practical guidelines for crafting authentic brand narratives.</w:t>
      </w:r>
    </w:p>
    <w:p>
      <w:pPr>
        <w:pStyle w:val="BodyText"/>
      </w:pPr>
      <w:r>
        <w:t xml:space="preserve">LinkedIn Learning. (2023).</w:t>
      </w:r>
      <w:r>
        <w:t xml:space="preserve"> </w:t>
      </w:r>
      <w:r>
        <w:rPr>
          <w:iCs/>
          <w:i/>
        </w:rPr>
        <w:t xml:space="preserve">Marketing Leadership in Emerging Economies: Skills for the Turkish Market</w:t>
      </w:r>
      <w:r>
        <w:t xml:space="preserve">. [Online Course].</w:t>
      </w:r>
    </w:p>
    <w:p>
      <w:pPr>
        <w:pStyle w:val="BodyText"/>
      </w:pPr>
      <w:r>
        <w:t xml:space="preserve">This digital resource outlines the specific soft and hard skills required for marketing leadership in emerging economies, with a focus on Turkey. It highlights the need for adaptability, crisis management, and bilingual communication skills (Turkish and English) for Marketing Managers in Istanbul. The course material is particularly useful for professionals seeking to understand the career progression and competency models expected by top-tier firms operating in Istanbul’s competitive business landscape.</w:t>
      </w:r>
    </w:p>
    <w:p>
      <w:pPr>
        <w:pStyle w:val="BodyText"/>
      </w:pPr>
      <w:r>
        <w:t xml:space="preserve">Ozkan, M., &amp; Cakir, E. (2022).</w:t>
      </w:r>
      <w:r>
        <w:t xml:space="preserve"> </w:t>
      </w:r>
      <w:r>
        <w:rPr>
          <w:iCs/>
          <w:i/>
        </w:rPr>
        <w:t xml:space="preserve">Social Media Marketing Strategies in Istanbul: Influencer Culture and Engagement</w:t>
      </w:r>
      <w:r>
        <w:t xml:space="preserve">. International Journal of Marketing Studies, 14(2), 112-128.</w:t>
      </w:r>
    </w:p>
    <w:p>
      <w:pPr>
        <w:pStyle w:val="BodyText"/>
      </w:pPr>
      <w:r>
        <w:t xml:space="preserve">This article explores the unique influencer marketing landscape in Istanbul, where social media penetration is exceptionally high. The authors discuss how Marketing Managers must navigate the local influencer ecosystem, which differs significantly from Western markets in terms of authenticity expectations and platform preferences (e.g., the dominance of Instagram and TikTok). The study provides actionable insights for developing influencer partnerships that drive engagement and sales within the Istanbul market.</w:t>
      </w:r>
    </w:p>
    <w:p>
      <w:pPr>
        <w:pStyle w:val="BodyText"/>
      </w:pPr>
      <w:r>
        <w:t xml:space="preserve">PwC Turkey. (2023).</w:t>
      </w:r>
      <w:r>
        <w:t xml:space="preserve"> </w:t>
      </w:r>
      <w:r>
        <w:rPr>
          <w:iCs/>
          <w:i/>
        </w:rPr>
        <w:t xml:space="preserve">Future of Marketing: Trends and Opportunities in Istanbul</w:t>
      </w:r>
      <w:r>
        <w:t xml:space="preserve">. PwC Turkey Reports.</w:t>
      </w:r>
    </w:p>
    <w:p>
      <w:pPr>
        <w:pStyle w:val="BodyText"/>
      </w:pPr>
      <w:r>
        <w:t xml:space="preserve">This report from a leading global consulting firm provides forward-looking insights into the marketing industry in Istanbul. It addresses emerging trends such as sustainability marketing, artificial intelligence in customer service, and the impact of economic fluctuations on consumer spending. For the Marketing Manager, this document is crucial for strategic planning, offering data-driven predictions that help in allocating resources and anticipating market shifts in the volatile Turkish economy.</w:t>
      </w:r>
    </w:p>
    <w:p>
      <w:pPr>
        <w:pStyle w:val="BodyText"/>
      </w:pPr>
      <w:r>
        <w:t xml:space="preserve">Sari, A. (2020).</w:t>
      </w:r>
      <w:r>
        <w:t xml:space="preserve"> </w:t>
      </w:r>
      <w:r>
        <w:rPr>
          <w:iCs/>
          <w:i/>
        </w:rPr>
        <w:t xml:space="preserve">Event Marketing and Experiential Branding in Istanbul</w:t>
      </w:r>
      <w:r>
        <w:t xml:space="preserve">. Istanbul Technical University Press.</w:t>
      </w:r>
    </w:p>
    <w:p>
      <w:pPr>
        <w:pStyle w:val="BodyText"/>
      </w:pPr>
      <w:r>
        <w:t xml:space="preserve">Sari’s book focuses on the importance of experiential marketing in Istanbul, a city known for its vibrant events and tourism. It argues that for Marketing Managers, physical presence and experiential activations are still vital components of a successful strategy, complementing digital efforts. The text provides examples of how brands can leverage Istanbul’s cultural events and landmarks to create memorable consumer experiences, reinforcing brand loyalty in a highly competitive urban environment.</w:t>
      </w:r>
    </w:p>
    <w:p>
      <w:pPr>
        <w:pStyle w:val="BodyText"/>
      </w:pPr>
      <w:r>
        <w:rPr>
          <w:bCs/>
          <w:b/>
        </w:rPr>
        <w:t xml:space="preserve">Conclusion:</w:t>
      </w:r>
      <w:r>
        <w:t xml:space="preserve"> </w:t>
      </w:r>
      <w:r>
        <w:t xml:space="preserve">The literature reviewed above underscores the multifaceted nature of the Marketing Manager role in Istanbul, Turkey. Success in this position requires a synthesis of global marketing expertise and deep local cultural intelligence. As Istanbul continues to grow as a global business hub, the Marketing Manager must remain agile, leveraging digital tools while respecting cultural traditions to drive brand growth and market penetration.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Istanbul, Turkey</dc:title>
  <dc:creator/>
  <dc:language>en</dc:language>
  <cp:keywords/>
  <dcterms:created xsi:type="dcterms:W3CDTF">2026-08-07T00:14:38Z</dcterms:created>
  <dcterms:modified xsi:type="dcterms:W3CDTF">2026-08-07T00:14:38Z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