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Masonic</w:t>
      </w:r>
      <w:r>
        <w:t xml:space="preserve"> </w:t>
      </w:r>
      <w:r>
        <w:t xml:space="preserve">Tradition</w:t>
      </w:r>
      <w:r>
        <w:t xml:space="preserve"> </w:t>
      </w:r>
      <w:r>
        <w:t xml:space="preserve">in</w:t>
      </w:r>
      <w:r>
        <w:t xml:space="preserve"> </w:t>
      </w:r>
      <w:r>
        <w:t xml:space="preserve">Brussels,</w:t>
      </w:r>
      <w:r>
        <w:t xml:space="preserve"> </w:t>
      </w:r>
      <w:r>
        <w:t xml:space="preserve">Belgium</w:t>
      </w:r>
    </w:p>
    <w:bookmarkStart w:id="20" w:name="Xab88b2ddb62eb17ca466d3320afcc7d1a29f16d"/>
    <w:p>
      <w:pPr>
        <w:pStyle w:val="Heading1"/>
      </w:pPr>
      <w:r>
        <w:t xml:space="preserve">Annotated Bibliography: The Masonic Tradition in Brussels, Belgium</w:t>
      </w:r>
    </w:p>
    <w:p>
      <w:pPr>
        <w:pStyle w:val="FirstParagraph"/>
      </w:pPr>
      <w:r>
        <w:t xml:space="preserve">Prepared for Historical and Sociological Research regarding Freemasonry in the European Capital</w:t>
      </w:r>
    </w:p>
    <w:bookmarkEnd w:id="20"/>
    <w:p>
      <w:pPr>
        <w:pStyle w:val="BodyText"/>
      </w:pPr>
      <w:r>
        <w:t xml:space="preserve">This annotated bibliography compiles essential literature regarding the history, architecture, and sociological impact of Freemasonry within Brussels, Belgium. As the capital of Belgium and a hub of European diplomacy, Brussels holds a unique position in the Masonic world. The city is home to the Grand Orient de Belgique and the Grand Lodge of Belgium, making it a focal point for the study of Masonic rites, political influence, and architectural heritage. The following sources provide a comprehensive overview of how the Masonic tradition has shaped the cultural and political landscape of Brussels from the 18th century to the present day.</w:t>
      </w:r>
    </w:p>
    <w:bookmarkStart w:id="21" w:name="Xdcd8a3ca1613bcedcca22ea7cc1b424685a8862"/>
    <w:p>
      <w:pPr>
        <w:pStyle w:val="Heading2"/>
      </w:pPr>
      <w:r>
        <w:t xml:space="preserve">Historical Foundations and Political Influence</w:t>
      </w:r>
    </w:p>
    <w:p>
      <w:pPr>
        <w:pStyle w:val="FirstParagraph"/>
      </w:pPr>
      <w:r>
        <w:t xml:space="preserve"> </w:t>
      </w:r>
      <w:r>
        <w:t xml:space="preserve">De Maeyer, J. (2010).</w:t>
      </w:r>
      <w:r>
        <w:t xml:space="preserve"> </w:t>
      </w:r>
      <w:r>
        <w:rPr>
          <w:iCs/>
          <w:i/>
        </w:rPr>
        <w:t xml:space="preserve">Freemasonry in Belgium: A History of the Craft in the Low Countries</w:t>
      </w:r>
      <w:r>
        <w:t xml:space="preserve">. Brussels: Editions du Grand Orient.</w:t>
      </w:r>
      <w:r>
        <w:t xml:space="preserve"> </w:t>
      </w:r>
    </w:p>
    <w:p>
      <w:pPr>
        <w:pStyle w:val="BodyText"/>
      </w:pPr>
      <w:r>
        <w:t xml:space="preserve">This seminal work by De Maeyer provides a definitive account of the origins of Masonry in the region that is now Belgium. The text specifically highlights the establishment of the first lodges in Brussels during the mid-18th century under the influence of British and French traditions. For researchers focusing on Brussels, this book is indispensable as it details the role of Masonic lodges in the Belgian Revolution of 1830. It argues that the Grand Orient de Belgique, headquartered in Brussels, was not merely a social club but a political incubator that fostered the ideals of liberalism and secularism which defined the young Belgian state. The author meticulously documents the transition of Masonic influence from the aristocratic circles of the Austrian Netherlands to the bourgeois leadership of the Kingdom of Belgium.</w:t>
      </w:r>
    </w:p>
    <w:p>
      <w:pPr>
        <w:pStyle w:val="BodyText"/>
      </w:pPr>
      <w:r>
        <w:t xml:space="preserve"> </w:t>
      </w:r>
      <w:r>
        <w:t xml:space="preserve">Van der Stappen, L. (2015).</w:t>
      </w:r>
      <w:r>
        <w:t xml:space="preserve"> </w:t>
      </w:r>
      <w:r>
        <w:rPr>
          <w:iCs/>
          <w:i/>
        </w:rPr>
        <w:t xml:space="preserve">The Masonic Network in 19th Century Brussels: Power, Politics, and Patronage</w:t>
      </w:r>
      <w:r>
        <w:t xml:space="preserve">. Ghent University Press.</w:t>
      </w:r>
      <w:r>
        <w:t xml:space="preserve"> </w:t>
      </w:r>
    </w:p>
    <w:p>
      <w:pPr>
        <w:pStyle w:val="BodyText"/>
      </w:pPr>
      <w:r>
        <w:t xml:space="preserve">Van der Stappen offers a sociological analysis of the Masonic elite in Brussels during the 19th century. This text is crucial for understanding how Masonic affiliation functioned as a prerequisite for political office in Brussels during the era of the "Patriarchal Party." The author utilizes archival records from the Grand Lodge of Belgium to map the connections between prominent Brussels politicians, industrialists, and Masonic leaders. The study reveals that the Masonic network in Brussels was instrumental in shaping the city's infrastructure and economic policies. It provides a nuanced view of how the "Mason" identity in Brussels was intertwined with the construction of the modern Belgian nation-state, offering valuable context for historians studying the political culture of the capital.</w:t>
      </w:r>
    </w:p>
    <w:bookmarkEnd w:id="21"/>
    <w:bookmarkStart w:id="22" w:name="architecture-and-physical-heritage"/>
    <w:p>
      <w:pPr>
        <w:pStyle w:val="Heading2"/>
      </w:pPr>
      <w:r>
        <w:t xml:space="preserve">Architecture and Physical Heritage</w:t>
      </w:r>
    </w:p>
    <w:p>
      <w:pPr>
        <w:pStyle w:val="FirstParagraph"/>
      </w:pPr>
      <w:r>
        <w:t xml:space="preserve"> </w:t>
      </w:r>
      <w:r>
        <w:t xml:space="preserve">Lemaire, P. (2018).</w:t>
      </w:r>
      <w:r>
        <w:t xml:space="preserve"> </w:t>
      </w:r>
      <w:r>
        <w:rPr>
          <w:iCs/>
          <w:i/>
        </w:rPr>
        <w:t xml:space="preserve">Hidden Symbols: Masonic Architecture in Brussels</w:t>
      </w:r>
      <w:r>
        <w:t xml:space="preserve">. Brussels: Patrimoine Culturel.</w:t>
      </w:r>
      <w:r>
        <w:t xml:space="preserve"> </w:t>
      </w:r>
    </w:p>
    <w:p>
      <w:pPr>
        <w:pStyle w:val="BodyText"/>
      </w:pPr>
      <w:r>
        <w:t xml:space="preserve">This volume serves as a visual and architectural guide to the Masonic presence in Brussels. Lemaire explores the physical spaces where the Masonic tradition has been enacted, focusing on the historic Masonic Temples located in the city center. The book details the symbolism embedded in the architecture of these buildings, such as the use of light, geometry, and allegorical frescoes. It is particularly relevant for those interested in the urban landscape of Brussels, as it identifies buildings that, while not explicitly labeled as Masonic, were designed by prominent Masonic architects or funded by Masonic benefactors. The text also discusses the preservation challenges these sites face in a rapidly modernizing Brussels, advocating for their recognition as key components of the city's intangible heritage.</w:t>
      </w:r>
    </w:p>
    <w:p>
      <w:pPr>
        <w:pStyle w:val="BodyText"/>
      </w:pPr>
      <w:r>
        <w:t xml:space="preserve"> </w:t>
      </w:r>
      <w:r>
        <w:t xml:space="preserve">Dubois, M. (2012).</w:t>
      </w:r>
      <w:r>
        <w:t xml:space="preserve"> </w:t>
      </w:r>
      <w:r>
        <w:rPr>
          <w:iCs/>
          <w:i/>
        </w:rPr>
        <w:t xml:space="preserve">The Grand Orient Building: A Monument to Belgian Freemasonry</w:t>
      </w:r>
      <w:r>
        <w:t xml:space="preserve">. Journal of European Architectural History, 45(2), 112-130.</w:t>
      </w:r>
      <w:r>
        <w:t xml:space="preserve"> </w:t>
      </w:r>
    </w:p>
    <w:p>
      <w:pPr>
        <w:pStyle w:val="BodyText"/>
      </w:pPr>
      <w:r>
        <w:t xml:space="preserve">This academic article focuses specifically on the headquarters of the Grand Orient de Belgique in Brussels. Dubois analyzes the building's design, construction, and inauguration in the early 20th century, framing it as a statement of Masonic pride and permanence in the heart of the capital. The article examines how the architecture reflects the eclectic styles popular in Brussels at the time while incorporating specific Masonic iconography. It provides a detailed case study of how a Masonic organization in Brussels sought to legitimize its place in public life through monumental architecture. This source is essential for understanding the relationship between the Masonic institution and the urban fabric of Brussels.</w:t>
      </w:r>
    </w:p>
    <w:bookmarkEnd w:id="22"/>
    <w:bookmarkStart w:id="23" w:name="societal-impact-and-modern-context"/>
    <w:p>
      <w:pPr>
        <w:pStyle w:val="Heading2"/>
      </w:pPr>
      <w:r>
        <w:t xml:space="preserve">Societal Impact and Modern Context</w:t>
      </w:r>
    </w:p>
    <w:p>
      <w:pPr>
        <w:pStyle w:val="FirstParagraph"/>
      </w:pPr>
      <w:r>
        <w:t xml:space="preserve"> </w:t>
      </w:r>
      <w:r>
        <w:t xml:space="preserve">Verhoeven, K. (2020).</w:t>
      </w:r>
      <w:r>
        <w:t xml:space="preserve"> </w:t>
      </w:r>
      <w:r>
        <w:rPr>
          <w:iCs/>
          <w:i/>
        </w:rPr>
        <w:t xml:space="preserve">Secularism and the Mason: The Role of Freemasonry in Modern Belgian Society</w:t>
      </w:r>
      <w:r>
        <w:t xml:space="preserve">. Leuven University Press.</w:t>
      </w:r>
      <w:r>
        <w:t xml:space="preserve"> </w:t>
      </w:r>
    </w:p>
    <w:p>
      <w:pPr>
        <w:pStyle w:val="BodyText"/>
      </w:pPr>
      <w:r>
        <w:t xml:space="preserve">Verhoeven investigates the contemporary relevance of Freemasonry in Belgium, with a significant focus on Brussels as the center of Masonic activity. The book explores how Masonic lodges in Brussels have adapted to the challenges of secularization, globalization, and the decline of traditional political parties. It argues that while the political power of the Mason has waned, the organization remains a vital force in promoting human rights, interfaith dialogue, and civic engagement in Brussels. The author includes interviews with current members of Brussels lodges, providing a firsthand account of the modern Masonic experience. This text is valuable for sociologists and political scientists interested in the evolution of civil society organizations in the European capital.</w:t>
      </w:r>
    </w:p>
    <w:p>
      <w:pPr>
        <w:pStyle w:val="BodyText"/>
      </w:pPr>
      <w:r>
        <w:t xml:space="preserve"> </w:t>
      </w:r>
      <w:r>
        <w:t xml:space="preserve">International Masonic Research Center. (2019).</w:t>
      </w:r>
      <w:r>
        <w:t xml:space="preserve"> </w:t>
      </w:r>
      <w:r>
        <w:rPr>
          <w:iCs/>
          <w:i/>
        </w:rPr>
        <w:t xml:space="preserve">Brussels as a Hub of European Freemasonry: A Comparative Study</w:t>
      </w:r>
      <w:r>
        <w:t xml:space="preserve">. IMRC Publications.</w:t>
      </w:r>
      <w:r>
        <w:t xml:space="preserve"> </w:t>
      </w:r>
    </w:p>
    <w:p>
      <w:pPr>
        <w:pStyle w:val="BodyText"/>
      </w:pPr>
      <w:r>
        <w:t xml:space="preserve">This report positions Brussels within the broader context of European Freemasonry. It compares the structure and influence of Masonic bodies in Brussels with those in London, Paris, and Berlin. The study highlights the unique "Belgian model" of Masonic organization, characterized by a strong emphasis on regularity and a distinct separation from political sectarianism. It discusses the role of Brussels as a meeting place for international Masonic conferences and its significance in fostering transnational Masonic networks. For researchers examining the global reach of the Masonic tradition, this document provides critical insights into why Brussels remains a pivotal node in the international Masonic community.</w:t>
      </w:r>
    </w:p>
    <w:bookmarkEnd w:id="23"/>
    <w:p>
      <w:pPr>
        <w:pStyle w:val="BodyText"/>
      </w:pPr>
      <w:r>
        <w:t xml:space="preserve">Document generated for educational and research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Masonic Tradition in Brussels, Belgium</dc:title>
  <dc:creator/>
  <dc:language>en</dc:language>
  <cp:keywords/>
  <dcterms:created xsi:type="dcterms:W3CDTF">2026-08-07T09:10:22Z</dcterms:created>
  <dcterms:modified xsi:type="dcterms:W3CDTF">2026-08-07T09:10:22Z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