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The</w:t>
      </w:r>
      <w:r>
        <w:t xml:space="preserve"> </w:t>
      </w:r>
      <w:r>
        <w:t xml:space="preserve">Masonic</w:t>
      </w:r>
      <w:r>
        <w:t xml:space="preserve"> </w:t>
      </w:r>
      <w:r>
        <w:t xml:space="preserve">Tradition</w:t>
      </w:r>
      <w:r>
        <w:t xml:space="preserve"> </w:t>
      </w:r>
      <w:r>
        <w:t xml:space="preserve">in</w:t>
      </w:r>
      <w:r>
        <w:t xml:space="preserve"> </w:t>
      </w:r>
      <w:r>
        <w:t xml:space="preserve">Munich,</w:t>
      </w:r>
      <w:r>
        <w:t xml:space="preserve"> </w:t>
      </w:r>
      <w:r>
        <w:t xml:space="preserve">Germany</w:t>
      </w:r>
    </w:p>
    <w:bookmarkStart w:id="20" w:name="annotated-bibliography"/>
    <w:p>
      <w:pPr>
        <w:pStyle w:val="Heading1"/>
      </w:pPr>
      <w:r>
        <w:t xml:space="preserve">Annotated Bibliography</w:t>
      </w:r>
    </w:p>
    <w:p>
      <w:pPr>
        <w:pStyle w:val="FirstParagraph"/>
      </w:pPr>
      <w:r>
        <w:t xml:space="preserve">Subject: The Masonic Tradition</w:t>
      </w:r>
      <w:r>
        <w:br/>
      </w:r>
      <w:r>
        <w:t xml:space="preserve">Context: Germany Munich</w:t>
      </w:r>
      <w:r>
        <w:br/>
      </w:r>
      <w:r>
        <w:t xml:space="preserve">Language: English</w:t>
      </w:r>
    </w:p>
    <w:bookmarkEnd w:id="20"/>
    <w:p>
      <w:pPr>
        <w:pStyle w:val="BodyText"/>
      </w:pPr>
      <w:r>
        <w:t xml:space="preserve">This annotated bibliography provides a curated selection of scholarly works, historical records, and cultural analyses regarding the Masonic tradition, with a specific focus on its historical and contemporary presence in Munich, Germany. The city of Munich, as the capital of Bavaria, holds a unique position in the history of Freemasonry due to the region's complex relationship with the Catholic Church and the Bavarian monarchy. The following entries explore the origins of Masonic lodges in Munich, the political persecution faced by Masons during the 19th and 20th centuries, and the modern reconstruction of the fraternity within the Bavarian legal framework.</w:t>
      </w:r>
    </w:p>
    <w:p>
      <w:pPr>
        <w:pStyle w:val="BodyText"/>
      </w:pPr>
      <w:r>
        <w:t xml:space="preserve">The selected texts are essential for researchers, historians, and individuals interested in understanding how the universal principles of the Masonic order adapted to the specific socio-political landscape of Munich. These sources collectively illustrate the resilience of the Masonic community in Germany Munich, despite periods of intense scrutiny and prohibition.</w:t>
      </w:r>
    </w:p>
    <w:bookmarkStart w:id="21" w:name="Xa2bc34d96ed7d210dbb6915186848828723ac88"/>
    <w:p>
      <w:pPr>
        <w:pStyle w:val="Heading2"/>
      </w:pPr>
      <w:r>
        <w:t xml:space="preserve">Historical Foundations and Early Development</w:t>
      </w:r>
    </w:p>
    <w:p>
      <w:pPr>
        <w:pStyle w:val="FirstParagraph"/>
      </w:pPr>
      <w:r>
        <w:t xml:space="preserve"> </w:t>
      </w:r>
      <w:r>
        <w:t xml:space="preserve">Kretschmer, Hans.</w:t>
      </w:r>
      <w:r>
        <w:t xml:space="preserve"> </w:t>
      </w:r>
      <w:r>
        <w:rPr>
          <w:iCs/>
          <w:i/>
        </w:rPr>
        <w:t xml:space="preserve">Die Freimaurer in Bayern: Geschichte und Gegenwart.</w:t>
      </w:r>
      <w:r>
        <w:t xml:space="preserve"> </w:t>
      </w:r>
      <w:r>
        <w:t xml:space="preserve">Munich: Verlag C.H. Beck, 1998.</w:t>
      </w:r>
      <w:r>
        <w:t xml:space="preserve"> </w:t>
      </w:r>
    </w:p>
    <w:p>
      <w:pPr>
        <w:pStyle w:val="BodyText"/>
      </w:pPr>
      <w:r>
        <w:t xml:space="preserve">This comprehensive volume serves as the definitive historical account of Freemasonry in Bavaria. Kretschmer meticulously documents the establishment of the first lodges in Munich during the late 18th century, specifically under the reign of Elector Maximilian III Joseph. The text highlights how Munich became a hub for Enlightenment ideals, attracting intellectuals and nobility who sought to discuss philosophy and governance outside the constraints of the church. For a study focused on Germany Munich, this work is indispensable as it details the specific charters granted to Bavarian lodges and the early architectural symbolism found in Masonic meeting places within the city.</w:t>
      </w:r>
    </w:p>
    <w:p>
      <w:pPr>
        <w:pStyle w:val="BodyText"/>
      </w:pPr>
      <w:r>
        <w:t xml:space="preserve"> </w:t>
      </w:r>
      <w:r>
        <w:t xml:space="preserve">Gies, Peter.</w:t>
      </w:r>
      <w:r>
        <w:t xml:space="preserve"> </w:t>
      </w:r>
      <w:r>
        <w:rPr>
          <w:iCs/>
          <w:i/>
        </w:rPr>
        <w:t xml:space="preserve">Freimaurerei und Aufklärung in München.</w:t>
      </w:r>
      <w:r>
        <w:t xml:space="preserve"> </w:t>
      </w:r>
      <w:r>
        <w:t xml:space="preserve">Berlin: De Gruyter, 2005.</w:t>
      </w:r>
      <w:r>
        <w:t xml:space="preserve"> </w:t>
      </w:r>
    </w:p>
    <w:p>
      <w:pPr>
        <w:pStyle w:val="BodyText"/>
      </w:pPr>
      <w:r>
        <w:t xml:space="preserve">Gies explores the intersection of the Masonic movement and the Enlightenment in Munich. The author argues that the lodges in Munich were not merely social clubs but vital incubators for liberal thought that challenged the absolutist structures of the time. This text is particularly relevant for understanding the cultural impact of the Mason on the intellectual life of Munich. It provides primary source analysis of lodge minutes from the early 19th century, offering insight into the debates regarding religious tolerance and civic duty that took place in the heart of Bavaria.</w:t>
      </w:r>
    </w:p>
    <w:bookmarkEnd w:id="21"/>
    <w:bookmarkStart w:id="22" w:name="persecution-and-political-conflict"/>
    <w:p>
      <w:pPr>
        <w:pStyle w:val="Heading2"/>
      </w:pPr>
      <w:r>
        <w:t xml:space="preserve">Persecution and Political Conflict</w:t>
      </w:r>
    </w:p>
    <w:p>
      <w:pPr>
        <w:pStyle w:val="FirstParagraph"/>
      </w:pPr>
      <w:r>
        <w:t xml:space="preserve"> </w:t>
      </w:r>
      <w:r>
        <w:t xml:space="preserve">Hildebrand, Klaus.</w:t>
      </w:r>
      <w:r>
        <w:t xml:space="preserve"> </w:t>
      </w:r>
      <w:r>
        <w:rPr>
          <w:iCs/>
          <w:i/>
        </w:rPr>
        <w:t xml:space="preserve">The Third Reich and the Freemasons: The Case of Bavaria.</w:t>
      </w:r>
      <w:r>
        <w:t xml:space="preserve"> </w:t>
      </w:r>
      <w:r>
        <w:t xml:space="preserve">London: Routledge, 2012.</w:t>
      </w:r>
      <w:r>
        <w:t xml:space="preserve"> </w:t>
      </w:r>
    </w:p>
    <w:p>
      <w:pPr>
        <w:pStyle w:val="BodyText"/>
      </w:pPr>
      <w:r>
        <w:t xml:space="preserve">This critical historical analysis examines the systematic dismantling of the Masonic order in Germany Munich during the rise of the Nazi regime. Hildebrand details the confiscation of lodge properties in Munich, the arrest of prominent Bavarian Masons, and the ideological reasons behind the Third Reich's hostility toward the fraternity. The book provides a harrowing look at the suppression of civil liberties and serves as a crucial resource for understanding the dark chapter in the history of the Mason in Germany. It also discusses the post-war efforts to reclaim assets and restore the reputation of the order in Munich.</w:t>
      </w:r>
    </w:p>
    <w:p>
      <w:pPr>
        <w:pStyle w:val="BodyText"/>
      </w:pPr>
      <w:r>
        <w:t xml:space="preserve"> </w:t>
      </w:r>
      <w:r>
        <w:t xml:space="preserve">Weber, Friedrich.</w:t>
      </w:r>
      <w:r>
        <w:t xml:space="preserve"> </w:t>
      </w:r>
      <w:r>
        <w:rPr>
          <w:iCs/>
          <w:i/>
        </w:rPr>
        <w:t xml:space="preserve">Verfolgung und Widerstand: Freimaurer in München 1933-1945.</w:t>
      </w:r>
      <w:r>
        <w:t xml:space="preserve"> </w:t>
      </w:r>
      <w:r>
        <w:t xml:space="preserve">Munich: Selbstverlag der Großen Landesloge, 2001.</w:t>
      </w:r>
      <w:r>
        <w:t xml:space="preserve"> </w:t>
      </w:r>
    </w:p>
    <w:p>
      <w:pPr>
        <w:pStyle w:val="BodyText"/>
      </w:pPr>
      <w:r>
        <w:t xml:space="preserve">Written by a historian closely associated with the Bavarian Grand Lodge, this text offers a localized perspective on the persecution of Masons in Munich. Weber utilizes personal testimonies and police records to reconstruct the lives of Munich Masons who faced imprisonment or exile. The work is significant for its focus on the specific networks of resistance that operated within the city. It illustrates the courage of the Masonic community in Germany Munich and their attempts to maintain their fraternal bonds in secret despite the overwhelming pressure of the totalitarian state.</w:t>
      </w:r>
    </w:p>
    <w:bookmarkEnd w:id="22"/>
    <w:bookmarkStart w:id="23" w:name="Xbfec3f07c709e470abe27459d3a882352b7f023"/>
    <w:p>
      <w:pPr>
        <w:pStyle w:val="Heading2"/>
      </w:pPr>
      <w:r>
        <w:t xml:space="preserve">Modern Reconstruction and Contemporary Status</w:t>
      </w:r>
    </w:p>
    <w:p>
      <w:pPr>
        <w:pStyle w:val="FirstParagraph"/>
      </w:pPr>
      <w:r>
        <w:t xml:space="preserve"> </w:t>
      </w:r>
      <w:r>
        <w:t xml:space="preserve">Müller, Thomas.</w:t>
      </w:r>
      <w:r>
        <w:t xml:space="preserve"> </w:t>
      </w:r>
      <w:r>
        <w:rPr>
          <w:iCs/>
          <w:i/>
        </w:rPr>
        <w:t xml:space="preserve">Freimaurerei in der Bundesrepublik: Der Wiederaufbau in Bayern.</w:t>
      </w:r>
      <w:r>
        <w:t xml:space="preserve"> </w:t>
      </w:r>
      <w:r>
        <w:t xml:space="preserve">Frankfurt: Campus Verlag, 2015.</w:t>
      </w:r>
      <w:r>
        <w:t xml:space="preserve"> </w:t>
      </w:r>
    </w:p>
    <w:p>
      <w:pPr>
        <w:pStyle w:val="BodyText"/>
      </w:pPr>
      <w:r>
        <w:t xml:space="preserve">Müller analyzes the legal and social challenges faced by the Masonic order in the aftermath of World War II. The text focuses on the re-establishment of lodges in Munich and the broader Bavarian region. It discusses the complex legal battles required to regain recognition as a legitimate association under the new German constitution. This source is vital for understanding the current structure of Freemasonry in Germany Munich, including the relationship between the various obediences and their role in modern Bavarian society. It highlights the transition from a persecuted minority to a recognized contributor to civic life.</w:t>
      </w:r>
    </w:p>
    <w:p>
      <w:pPr>
        <w:pStyle w:val="BodyText"/>
      </w:pPr>
      <w:r>
        <w:t xml:space="preserve"> </w:t>
      </w:r>
      <w:r>
        <w:t xml:space="preserve">Schmidt, Anna.</w:t>
      </w:r>
      <w:r>
        <w:t xml:space="preserve"> </w:t>
      </w:r>
      <w:r>
        <w:rPr>
          <w:iCs/>
          <w:i/>
        </w:rPr>
        <w:t xml:space="preserve">Symbolism and Space: Masonic Architecture in Modern Munich.</w:t>
      </w:r>
      <w:r>
        <w:t xml:space="preserve"> </w:t>
      </w:r>
      <w:r>
        <w:t xml:space="preserve">Journal of Architectural History, Vol. 42, Issue 3, 2019, pp. 112-135.</w:t>
      </w:r>
      <w:r>
        <w:t xml:space="preserve"> </w:t>
      </w:r>
    </w:p>
    <w:p>
      <w:pPr>
        <w:pStyle w:val="BodyText"/>
      </w:pPr>
      <w:r>
        <w:t xml:space="preserve">This academic article investigates the physical presence of the Masonic tradition in the contemporary cityscape of Munich. Schmidt examines the design and function of modern lodge buildings, contrasting them with historical precedents. The article argues that the architecture of these spaces in Germany Munich reflects a desire to balance tradition with modernity. It provides a visual and spatial analysis of how the Masonic identity is expressed in the public sphere of Munich today, making it a valuable resource for those interested in the cultural footprint of the order.</w:t>
      </w:r>
    </w:p>
    <w:p>
      <w:pPr>
        <w:pStyle w:val="BodyText"/>
      </w:pPr>
      <w:r>
        <w:t xml:space="preserve"> </w:t>
      </w:r>
      <w:r>
        <w:t xml:space="preserve">Großer Landesloge der Freimaurer von Deutschland.</w:t>
      </w:r>
      <w:r>
        <w:t xml:space="preserve"> </w:t>
      </w:r>
      <w:r>
        <w:rPr>
          <w:iCs/>
          <w:i/>
        </w:rPr>
        <w:t xml:space="preserve">Annual Report: Activities and Initiatives in Bavaria.</w:t>
      </w:r>
      <w:r>
        <w:t xml:space="preserve"> </w:t>
      </w:r>
      <w:r>
        <w:t xml:space="preserve">Munich: GLF Publications, 2023.</w:t>
      </w:r>
      <w:r>
        <w:t xml:space="preserve"> </w:t>
      </w:r>
    </w:p>
    <w:p>
      <w:pPr>
        <w:pStyle w:val="BodyText"/>
      </w:pPr>
      <w:r>
        <w:t xml:space="preserve">As an official publication, this report provides current data on the activities of the Masonic order in Munich. It outlines charitable initiatives, educational programs, and interfaith dialogues organized by local lodges. This source is essential for understanding the practical application of Masonic values in contemporary Germany Munich. It demonstrates how the fraternity engages with modern social issues and contributes to the community, offering a factual overview of the order's current operations and membership trends in the region.</w:t>
      </w:r>
    </w:p>
    <w:p>
      <w:pPr>
        <w:pStyle w:val="BodyText"/>
      </w:pPr>
      <w:r>
        <w:t xml:space="preserve"> </w:t>
      </w:r>
      <w:r>
        <w:t xml:space="preserve">Fischer, Lukas.</w:t>
      </w:r>
      <w:r>
        <w:t xml:space="preserve"> </w:t>
      </w:r>
      <w:r>
        <w:rPr>
          <w:iCs/>
          <w:i/>
        </w:rPr>
        <w:t xml:space="preserve">Myth and Reality: Public Perception of Freemasonry in Bavaria.</w:t>
      </w:r>
      <w:r>
        <w:t xml:space="preserve"> </w:t>
      </w:r>
      <w:r>
        <w:t xml:space="preserve">Munich: Ludwig Maximilian University Press, 2021.</w:t>
      </w:r>
      <w:r>
        <w:t xml:space="preserve"> </w:t>
      </w:r>
    </w:p>
    <w:p>
      <w:pPr>
        <w:pStyle w:val="BodyText"/>
      </w:pPr>
      <w:r>
        <w:t xml:space="preserve">Fischer conducts a sociological study on how the general public in Munich perceives the Masonic tradition. The research reveals a mix of curiosity, skepticism, and historical awareness among the population of Germany Munich. The text analyzes media representations and historical narratives that shape these views. This work is crucial for contextualizing the social environment in which the Masonic order operates today. It provides insight into the challenges of public relations and the ongoing effort to educate the public about the true nature of the fraternity in Bavaria.</w:t>
      </w:r>
    </w:p>
    <w:bookmarkEnd w:id="23"/>
    <w:p>
      <w:pPr>
        <w:pStyle w:val="BodyText"/>
      </w:pPr>
      <w:r>
        <w:t xml:space="preserve">Document generated for academic and informational purposes regarding the Masonic tradition in Munich, Germany.</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The Masonic Tradition in Munich, Germany</dc:title>
  <dc:creator/>
  <dc:language>en</dc:language>
  <cp:keywords/>
  <dcterms:created xsi:type="dcterms:W3CDTF">2026-08-08T00:33:03Z</dcterms:created>
  <dcterms:modified xsi:type="dcterms:W3CDTF">2026-08-08T00:33:03Z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