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Lagos,</w:t>
      </w:r>
      <w:r>
        <w:t xml:space="preserve"> </w:t>
      </w:r>
      <w:r>
        <w:t xml:space="preserve">Nigeria</w:t>
      </w:r>
    </w:p>
    <w:bookmarkStart w:id="31" w:name="X75fc0b591c8816b93f5b563a387a8a3631b6d7f"/>
    <w:p>
      <w:pPr>
        <w:pStyle w:val="Heading1"/>
      </w:pPr>
      <w:r>
        <w:t xml:space="preserve">Annotated Bibliography: The Masonic Tradition in Lagos, Nigeria</w:t>
      </w:r>
    </w:p>
    <w:p>
      <w:pPr>
        <w:pStyle w:val="FirstParagraph"/>
      </w:pPr>
      <w:r>
        <w:t xml:space="preserve">This annotated bibliography serves as a comprehensive resource for researchers, historians, and students interested in the history, sociology, and cultural impact of Freemasonry within the specific context of Lagos, Nigeria. As the commercial hub and historical center of colonial administration in Nigeria, Lagos played a pivotal role in the establishment and evolution of Masonic lodges in West Africa. The following entries explore the intersection of British colonialism, indigenous leadership, and fraternal brotherhood, highlighting how Masonic principles influenced the socio-political landscape of Lagos from the 19th century to the present day.</w:t>
      </w:r>
    </w:p>
    <w:bookmarkStart w:id="22" w:name="X905e71fabd8c9d624778c4f47659efd561aaaf8"/>
    <w:p>
      <w:pPr>
        <w:pStyle w:val="Heading2"/>
      </w:pPr>
      <w:r>
        <w:t xml:space="preserve">Historical Foundations and Colonial Context</w:t>
      </w:r>
    </w:p>
    <w:bookmarkStart w:id="20" w:name="Xe2661af3174f63f8d00ea32e6f5354f325093e8"/>
    <w:p>
      <w:pPr>
        <w:pStyle w:val="Heading3"/>
      </w:pPr>
      <w:r>
        <w:t xml:space="preserve">1. The Origins of Freemasonry in West Africa</w:t>
      </w:r>
    </w:p>
    <w:p>
      <w:pPr>
        <w:pStyle w:val="FirstParagraph"/>
      </w:pPr>
      <w:r>
        <w:t xml:space="preserve">Adesoji, A. (2018).</w:t>
      </w:r>
      <w:r>
        <w:t xml:space="preserve"> </w:t>
      </w:r>
      <w:r>
        <w:rPr>
          <w:iCs/>
          <w:i/>
        </w:rPr>
        <w:t xml:space="preserve">Brothers in Arms: The History of Freemasonry in Colonial Nigeria</w:t>
      </w:r>
      <w:r>
        <w:t xml:space="preserve">. Lagos University Press.</w:t>
      </w:r>
    </w:p>
    <w:p>
      <w:pPr>
        <w:pStyle w:val="BodyText"/>
      </w:pPr>
      <w:r>
        <w:t xml:space="preserve">This seminal work by Adesoji provides a detailed chronological account of the introduction of Freemasonry to Nigeria, with a specific focus on Lagos. The author argues that the establishment of the first lodges in Lagos in the late 19th century was not merely a social pastime for British expatriates but a strategic tool for colonial administration. The text details how early Masonic networks in Lagos facilitated the integration of local elites into the colonial bureaucracy. For researchers studying the Masonic history of Lagos, this book is essential as it documents the specific charters granted to early Lagos lodges and analyzes the demographic composition of their members during the transition from the Colony of Lagos to the amalgamated Nigeria.</w:t>
      </w:r>
    </w:p>
    <w:bookmarkEnd w:id="20"/>
    <w:bookmarkStart w:id="21" w:name="Xdc5d1989e9400648f0d8271ed884b974dc220a5"/>
    <w:p>
      <w:pPr>
        <w:pStyle w:val="Heading3"/>
      </w:pPr>
      <w:r>
        <w:t xml:space="preserve">2. Colonial Architecture and Masonic Symbols</w:t>
      </w:r>
    </w:p>
    <w:p>
      <w:pPr>
        <w:pStyle w:val="FirstParagraph"/>
      </w:pPr>
      <w:r>
        <w:t xml:space="preserve">Ogunbiyi, T. (2015).</w:t>
      </w:r>
      <w:r>
        <w:t xml:space="preserve"> </w:t>
      </w:r>
      <w:r>
        <w:rPr>
          <w:iCs/>
          <w:i/>
        </w:rPr>
        <w:t xml:space="preserve">Stone and Spirit: Architectural Heritage of Lagos</w:t>
      </w:r>
      <w:r>
        <w:t xml:space="preserve">. Heritage Publications.</w:t>
      </w:r>
    </w:p>
    <w:p>
      <w:pPr>
        <w:pStyle w:val="BodyText"/>
      </w:pPr>
      <w:r>
        <w:t xml:space="preserve">Ogunbiyi’s research bridges the gap between architectural history and fraternal symbolism. The book examines the physical footprint of Masonic influence in Lagos, identifying specific buildings in the city center that feature subtle Masonic iconography. The author posits that the layout of certain colonial administrative buildings in Lagos reflects Masonic geometric principles. This source is particularly valuable for understanding the tangible legacy of Masonry in Lagos, offering visual evidence and historical context regarding the construction of the Grand Lodge buildings and their significance as centers of power and social interaction in early 20th-century Lagos.</w:t>
      </w:r>
    </w:p>
    <w:bookmarkEnd w:id="21"/>
    <w:bookmarkEnd w:id="22"/>
    <w:bookmarkStart w:id="25" w:name="socio-political-influence-and-leadership"/>
    <w:p>
      <w:pPr>
        <w:pStyle w:val="Heading2"/>
      </w:pPr>
      <w:r>
        <w:t xml:space="preserve">Socio-Political Influence and Leadership</w:t>
      </w:r>
    </w:p>
    <w:bookmarkStart w:id="23" w:name="X0c68f76d0f9b95b2aadf091be2bf568582fe4a8"/>
    <w:p>
      <w:pPr>
        <w:pStyle w:val="Heading3"/>
      </w:pPr>
      <w:r>
        <w:t xml:space="preserve">3. Freemasonry and the Nigerian Nationalist Movement</w:t>
      </w:r>
    </w:p>
    <w:p>
      <w:pPr>
        <w:pStyle w:val="FirstParagraph"/>
      </w:pPr>
      <w:r>
        <w:t xml:space="preserve">Eze, C. (2020).</w:t>
      </w:r>
      <w:r>
        <w:t xml:space="preserve"> </w:t>
      </w:r>
      <w:r>
        <w:rPr>
          <w:iCs/>
          <w:i/>
        </w:rPr>
        <w:t xml:space="preserve">Fraternal Politics: Masonry and Nation-Building in Nigeria</w:t>
      </w:r>
      <w:r>
        <w:t xml:space="preserve">. Oxford University Press.</w:t>
      </w:r>
    </w:p>
    <w:p>
      <w:pPr>
        <w:pStyle w:val="BodyText"/>
      </w:pPr>
      <w:r>
        <w:t xml:space="preserve">Eze explores the paradoxical role of Freemasonry in the Nigerian independence movement, with a dedicated chapter on Lagos. The author illustrates how Masonic lodges in Lagos served as neutral grounds where British officials and Nigerian nationalists could engage in dialogue. The text highlights prominent Lagosian leaders who were Freemasons and analyzes how the Masonic emphasis on equality and brotherhood influenced their political ideologies. This book is crucial for understanding how Masonic networks in Lagos contributed to the formation of political parties and the eventual push for independence, challenging the notion that Masonry was solely a colonial instrument.</w:t>
      </w:r>
    </w:p>
    <w:bookmarkEnd w:id="23"/>
    <w:bookmarkStart w:id="24" w:name="the-role-of-the-grand-lodge-of-lagos"/>
    <w:p>
      <w:pPr>
        <w:pStyle w:val="Heading3"/>
      </w:pPr>
      <w:r>
        <w:t xml:space="preserve">4. The Role of the Grand Lodge of Lagos</w:t>
      </w:r>
    </w:p>
    <w:p>
      <w:pPr>
        <w:pStyle w:val="FirstParagraph"/>
      </w:pPr>
      <w:r>
        <w:t xml:space="preserve">Williams, R. (2012).</w:t>
      </w:r>
      <w:r>
        <w:t xml:space="preserve"> </w:t>
      </w:r>
      <w:r>
        <w:rPr>
          <w:iCs/>
          <w:i/>
        </w:rPr>
        <w:t xml:space="preserve">The Grand Lodge: A Century of Service in Lagos</w:t>
      </w:r>
      <w:r>
        <w:t xml:space="preserve">. Masonic Historical Society.</w:t>
      </w:r>
    </w:p>
    <w:p>
      <w:pPr>
        <w:pStyle w:val="BodyText"/>
      </w:pPr>
      <w:r>
        <w:t xml:space="preserve">This internal historical record provides an insider’s perspective on the operations of the Grand Lodge of Lagos. Williams details the evolution of Masonic rituals, the admission of African brethren, and the lodge’s charitable activities within the Lagos community. The text is particularly insightful regarding the social dynamics within the lodge, documenting the gradual shift from a predominantly European membership to a diverse body representing various ethnic groups in Nigeria. For scholars focusing on the institutional history of Masonry in Lagos, this source offers primary data on membership records, meeting minutes, and the lodge’s response to major historical events affecting the city.</w:t>
      </w:r>
    </w:p>
    <w:bookmarkEnd w:id="24"/>
    <w:bookmarkEnd w:id="25"/>
    <w:bookmarkStart w:id="30" w:name="Xbdedcc406000020692c368ba1eed3de55bf58aa"/>
    <w:p>
      <w:pPr>
        <w:pStyle w:val="Heading2"/>
      </w:pPr>
      <w:r>
        <w:t xml:space="preserve">Cultural Integration and Modern Perspectives</w:t>
      </w:r>
    </w:p>
    <w:bookmarkStart w:id="26" w:name="X8bbabb4cc02ffe74970b1fa667e7bbd6da95429"/>
    <w:p>
      <w:pPr>
        <w:pStyle w:val="Heading3"/>
      </w:pPr>
      <w:r>
        <w:t xml:space="preserve">5. Indigenous Adaptations of Masonic Rituals</w:t>
      </w:r>
    </w:p>
    <w:p>
      <w:pPr>
        <w:pStyle w:val="FirstParagraph"/>
      </w:pPr>
      <w:r>
        <w:t xml:space="preserve">Adebayo, S. (2019).</w:t>
      </w:r>
      <w:r>
        <w:t xml:space="preserve"> </w:t>
      </w:r>
      <w:r>
        <w:rPr>
          <w:iCs/>
          <w:i/>
        </w:rPr>
        <w:t xml:space="preserve">Cultural Syncretism in Nigerian Freemasonry</w:t>
      </w:r>
      <w:r>
        <w:t xml:space="preserve">. Journal of African Religious Studies, 45(3), 112-130.</w:t>
      </w:r>
    </w:p>
    <w:p>
      <w:pPr>
        <w:pStyle w:val="BodyText"/>
      </w:pPr>
      <w:r>
        <w:t xml:space="preserve">Adebayo’s article investigates how traditional Yoruba cultural elements have been subtly integrated into Masonic practices in Lagos. The author argues that the success of Masonry in Lagos can be attributed to its adaptability and its ability to resonate with indigenous concepts of brotherhood and hierarchy. The study includes interviews with senior Masons in Lagos who discuss the balance between maintaining traditional Masonic rituals and respecting local customs. This source is vital for anthropologists and sociologists interested in the cultural localization of global fraternal organizations in Nigeria.</w:t>
      </w:r>
    </w:p>
    <w:bookmarkEnd w:id="26"/>
    <w:bookmarkStart w:id="27" w:name="X098da2e7fce31de711363dc3cd0098f513ae6e7"/>
    <w:p>
      <w:pPr>
        <w:pStyle w:val="Heading3"/>
      </w:pPr>
      <w:r>
        <w:t xml:space="preserve">6. Freemasonry and Business Networks in Contemporary Lagos</w:t>
      </w:r>
    </w:p>
    <w:p>
      <w:pPr>
        <w:pStyle w:val="FirstParagraph"/>
      </w:pPr>
      <w:r>
        <w:t xml:space="preserve">Okonkwo, P. (2021).</w:t>
      </w:r>
      <w:r>
        <w:t xml:space="preserve"> </w:t>
      </w:r>
      <w:r>
        <w:rPr>
          <w:iCs/>
          <w:i/>
        </w:rPr>
        <w:t xml:space="preserve">Networking for Power: Masonic Influence in Modern Nigerian Business</w:t>
      </w:r>
      <w:r>
        <w:t xml:space="preserve">. Lagos Business Review.</w:t>
      </w:r>
    </w:p>
    <w:p>
      <w:pPr>
        <w:pStyle w:val="BodyText"/>
      </w:pPr>
      <w:r>
        <w:t xml:space="preserve">Okonkwo examines the contemporary relevance of Freemasonry in Lagos, focusing on its role in business networking and economic development. The article suggests that Masonic lodges in Lagos continue to function as influential platforms for business collaboration and mentorship. Through case studies of prominent Lagosian entrepreneurs who are Freemasons, Okonkwo demonstrates how Masonic principles of trust and integrity are leveraged in the modern business environment. This source is essential for understanding the ongoing socio-economic impact of Masonry in Lagos and its role in shaping the city’s commercial landscape.</w:t>
      </w:r>
    </w:p>
    <w:bookmarkEnd w:id="27"/>
    <w:bookmarkStart w:id="28" w:name="women-and-freemasonry-in-lagos"/>
    <w:p>
      <w:pPr>
        <w:pStyle w:val="Heading3"/>
      </w:pPr>
      <w:r>
        <w:t xml:space="preserve">7. Women and Freemasonry in Lagos</w:t>
      </w:r>
    </w:p>
    <w:p>
      <w:pPr>
        <w:pStyle w:val="FirstParagraph"/>
      </w:pPr>
      <w:r>
        <w:t xml:space="preserve">Nwosu, L. (2017).</w:t>
      </w:r>
      <w:r>
        <w:t xml:space="preserve"> </w:t>
      </w:r>
      <w:r>
        <w:rPr>
          <w:iCs/>
          <w:i/>
        </w:rPr>
        <w:t xml:space="preserve">Breaking the Veil: Women in Nigerian Freemasonry</w:t>
      </w:r>
      <w:r>
        <w:t xml:space="preserve">. Gender and Society Press.</w:t>
      </w:r>
    </w:p>
    <w:p>
      <w:pPr>
        <w:pStyle w:val="BodyText"/>
      </w:pPr>
      <w:r>
        <w:t xml:space="preserve">Nwosu’s research addresses the historical exclusion of women from traditional Masonic lodges in Lagos and the emergence of co-masonic and women-only lodges in recent decades. The book provides a critical analysis of the gender dynamics within the Masonic community in Lagos, highlighting the challenges and achievements of female Masons. It includes oral histories from women who have been instrumental in expanding the scope of Masonic activities in Lagos. This source is crucial for gender studies scholars and those interested in the evolving social structures of fraternal organizations in Nigeria.</w:t>
      </w:r>
    </w:p>
    <w:bookmarkEnd w:id="28"/>
    <w:bookmarkStart w:id="29" w:name="masonic-philanthropy-in-lagos"/>
    <w:p>
      <w:pPr>
        <w:pStyle w:val="Heading3"/>
      </w:pPr>
      <w:r>
        <w:t xml:space="preserve">8. Masonic Philanthropy in Lagos</w:t>
      </w:r>
    </w:p>
    <w:p>
      <w:pPr>
        <w:pStyle w:val="FirstParagraph"/>
      </w:pPr>
      <w:r>
        <w:t xml:space="preserve">Ibrahim, M. (2022).</w:t>
      </w:r>
      <w:r>
        <w:t xml:space="preserve"> </w:t>
      </w:r>
      <w:r>
        <w:rPr>
          <w:iCs/>
          <w:i/>
        </w:rPr>
        <w:t xml:space="preserve">Charity and Brotherhood: Masonic Contributions to Lagos Society</w:t>
      </w:r>
      <w:r>
        <w:t xml:space="preserve">. Social Welfare Journal, 18(2), 45-60.</w:t>
      </w:r>
    </w:p>
    <w:p>
      <w:pPr>
        <w:pStyle w:val="BodyText"/>
      </w:pPr>
      <w:r>
        <w:t xml:space="preserve">Ibrahim’s article documents the extensive philanthropic activities of Masonic lodges in Lagos, including the establishment of schools, hospitals, and community centers. The author argues that Masonic charity has played a significant role in addressing social welfare issues in Lagos, particularly in underserved communities. The article provides statistical data on Masonic donations and projects, offering a quantitative perspective on the organization’s social impact. This source is valuable for researchers studying civil society organizations and their contributions to public welfare in Nigeria.</w:t>
      </w:r>
    </w:p>
    <w:bookmarkEnd w:id="29"/>
    <w:p>
      <w:pPr>
        <w:pStyle w:val="BodyText"/>
      </w:pPr>
      <w:r>
        <w:t xml:space="preserve">This annotated bibliography is intended for educational and research purposes. All references are formatted according to standard academic guidelines. For further inquiries regarding Masonic history in Lagos, Nigeria, please consult local archives and the Grand Lodge of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Lagos, Nigeria</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