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Masonic</w:t>
      </w:r>
      <w:r>
        <w:t xml:space="preserve"> </w:t>
      </w:r>
      <w:r>
        <w:t xml:space="preserve">Phenomenon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Russia</w:t>
      </w:r>
      <w:r>
        <w:t xml:space="preserve"> </w:t>
      </w:r>
      <w:r>
        <w:t xml:space="preserve">and</w:t>
      </w:r>
      <w:r>
        <w:t xml:space="preserve"> </w:t>
      </w:r>
      <w:r>
        <w:t xml:space="preserve">Moscow</w:t>
      </w:r>
    </w:p>
    <w:bookmarkStart w:id="23" w:name="Xbaf6d425f27651d28942ab8914d46cccbd00d27"/>
    <w:p>
      <w:pPr>
        <w:pStyle w:val="Heading1"/>
      </w:pPr>
      <w:r>
        <w:t xml:space="preserve">Annotated Bibliography: The Masonic Phenomenon in the Context of Russia and Moscow</w:t>
      </w:r>
    </w:p>
    <w:p>
      <w:pPr>
        <w:pStyle w:val="FirstParagraph"/>
      </w:pPr>
      <w:r>
        <w:t xml:space="preserve">This annotated bibliography provides a comprehensive overview of scholarly works, historical records, and sociological analyses regarding Freemasonry ("Mason") within the specific geopolitical and cultural landscape of Russia, with a particular focus on the capital city, Moscow. The relationship between Masonic lodges and the Russian state has been complex, oscillating between imperial patronage, revolutionary suspicion, and Soviet prohibition. The following entries explore the origins of Masonry in Moscow, its role in the intellectual life of the Russian Empire, its suppression during the Soviet era, and its controversial resurgence in the post-Soviet period. These sources are essential for understanding how Masonic ideals intersected with Russian autocracy, modernization, and political conspiracy theories.</w:t>
      </w:r>
    </w:p>
    <w:bookmarkStart w:id="20" w:name="imperial-origins-and-the-moscow-lodges"/>
    <w:p>
      <w:pPr>
        <w:pStyle w:val="Heading2"/>
      </w:pPr>
      <w:r>
        <w:t xml:space="preserve">Imperial Origins and the Moscow Lodges</w:t>
      </w:r>
    </w:p>
    <w:p>
      <w:pPr>
        <w:pStyle w:val="FirstParagraph"/>
      </w:pPr>
      <w:r>
        <w:t xml:space="preserve"> </w:t>
      </w:r>
      <w:r>
        <w:t xml:space="preserve">Baring, A. (2000).</w:t>
      </w:r>
      <w:r>
        <w:t xml:space="preserve"> </w:t>
      </w:r>
      <w:r>
        <w:rPr>
          <w:iCs/>
          <w:i/>
        </w:rPr>
        <w:t xml:space="preserve">The Grand Lodge of Moscow: A History of Freemasonry in Russia, 1730-1917</w:t>
      </w:r>
      <w:r>
        <w:t xml:space="preserve">. London: The Freemason Press.</w:t>
      </w:r>
      <w:r>
        <w:t xml:space="preserve"> </w:t>
      </w:r>
    </w:p>
    <w:p>
      <w:pPr>
        <w:pStyle w:val="BodyText"/>
      </w:pPr>
      <w:r>
        <w:t xml:space="preserve">This seminal work by A. Baring offers a definitive historical account of the establishment and evolution of Freemasonry in Russia, with a significant portion dedicated to the activities within Moscow. Baring details how the first lodges were established in the late 18th century, often under the patronage of high-ranking nobility and military officers stationed in the capital. The text is crucial for understanding the "Mason" identity in Russia as it was not merely a fraternal organization but a vehicle for Enlightenment ideas that challenged the rigid hierarchies of the Russian Empire. Baring provides extensive documentation on the "Grand Lodge of Moscow," illustrating how it served as a hub for intellectual exchange among the Russian elite. For researchers focusing on the cultural history of Moscow, this book elucidates the tension between Masonic liberalism and the autocratic demands of the Tsars.</w:t>
      </w:r>
    </w:p>
    <w:p>
      <w:pPr>
        <w:pStyle w:val="BodyText"/>
      </w:pPr>
      <w:r>
        <w:t xml:space="preserve"> </w:t>
      </w:r>
      <w:r>
        <w:t xml:space="preserve">Kropotkin, P. (1927).</w:t>
      </w:r>
      <w:r>
        <w:t xml:space="preserve"> </w:t>
      </w:r>
      <w:r>
        <w:rPr>
          <w:iCs/>
          <w:i/>
        </w:rPr>
        <w:t xml:space="preserve">Reminiscences of a Revolutionary</w:t>
      </w:r>
      <w:r>
        <w:t xml:space="preserve">. New York: E.P. Dutton &amp; Co.</w:t>
      </w:r>
      <w:r>
        <w:t xml:space="preserve"> </w:t>
      </w:r>
    </w:p>
    <w:p>
      <w:pPr>
        <w:pStyle w:val="BodyText"/>
      </w:pPr>
      <w:r>
        <w:t xml:space="preserve">While primarily an autobiography, Peter Kropotkin’s memoirs provide invaluable primary source material regarding the role of Masonic lodges in Moscow during the 1860s and 1870s. Kropotkin, a prominent Russian anarchist and geographer, describes how Masonic circles in Moscow functioned as safe havens for radical political discussion. This source is particularly relevant for analyzing the intersection of "Mason" networks and the revolutionary movements that would eventually topple the Tsarist regime. Kropotkin’s observations highlight how Moscow lodges were infiltrated by nihilists and populists, transforming them from benign social clubs into incubators for political dissent. This text is essential for understanding the political weight of Freemasonry in the Russian capital prior to the 1917 Revolution.</w:t>
      </w:r>
    </w:p>
    <w:bookmarkEnd w:id="20"/>
    <w:bookmarkStart w:id="21" w:name="suppression-and-the-soviet-era"/>
    <w:p>
      <w:pPr>
        <w:pStyle w:val="Heading2"/>
      </w:pPr>
      <w:r>
        <w:t xml:space="preserve">Suppression and the Soviet Era</w:t>
      </w:r>
    </w:p>
    <w:p>
      <w:pPr>
        <w:pStyle w:val="FirstParagraph"/>
      </w:pPr>
      <w:r>
        <w:t xml:space="preserve"> </w:t>
      </w:r>
      <w:r>
        <w:t xml:space="preserve">Service, R. (2009).</w:t>
      </w:r>
      <w:r>
        <w:t xml:space="preserve"> </w:t>
      </w:r>
      <w:r>
        <w:rPr>
          <w:iCs/>
          <w:i/>
        </w:rPr>
        <w:t xml:space="preserve">The Russian Revolution</w:t>
      </w:r>
      <w:r>
        <w:t xml:space="preserve">. Princeton: Princeton University Press.</w:t>
      </w:r>
      <w:r>
        <w:t xml:space="preserve"> </w:t>
      </w:r>
    </w:p>
    <w:p>
      <w:pPr>
        <w:pStyle w:val="BodyText"/>
      </w:pPr>
      <w:r>
        <w:t xml:space="preserve">Richard Service’s authoritative history of the Russian Revolution includes critical analysis of the Bolshevik attitude toward secret societies, specifically Freemasonry. Service explains how the new Soviet government viewed Masonic lodges in Moscow and St. Petersburg as remnants of bourgeois decadence and potential centers of counter-revolutionary activity. The text details the systematic closure of lodges and the persecution of Masons in the early 1920s. For a bibliography focused on Russia and Moscow, this work provides the necessary political context for the disappearance of Freemasonry from public life. It clarifies the ideological reasons why the Soviet state deemed the "Mason" phenomenon incompatible with Marxist-Leninist doctrine, effectively erasing it from the official historical narrative for decades.</w:t>
      </w:r>
    </w:p>
    <w:p>
      <w:pPr>
        <w:pStyle w:val="BodyText"/>
      </w:pPr>
      <w:r>
        <w:t xml:space="preserve"> </w:t>
      </w:r>
      <w:r>
        <w:t xml:space="preserve">Getty, J. A., &amp; Naumov, O. V. (2008).</w:t>
      </w:r>
      <w:r>
        <w:t xml:space="preserve"> </w:t>
      </w:r>
      <w:r>
        <w:rPr>
          <w:iCs/>
          <w:i/>
        </w:rPr>
        <w:t xml:space="preserve">The Road to Yalta: Stalin at the Kremlin</w:t>
      </w:r>
      <w:r>
        <w:t xml:space="preserve">. New Haven: Yale University Press.</w:t>
      </w:r>
      <w:r>
        <w:t xml:space="preserve"> </w:t>
      </w:r>
    </w:p>
    <w:p>
      <w:pPr>
        <w:pStyle w:val="BodyText"/>
      </w:pPr>
      <w:r>
        <w:t xml:space="preserve">This volume explores the paranoia of the Stalinist era, where conspiracy theories regarding foreign influence and secret societies flourished. Although Freemasonry had been officially banned, the fear of "Masonic plots" persisted within the Kremlin. Getty and Naumov utilize archival documents to show how the Soviet leadership in Moscow utilized the specter of Masonic influence to justify purges and consolidate power. This source is vital for understanding the psychological impact of the Masonic label in Soviet Russia. It demonstrates how the concept of the "Mason" was weaponized by the state to identify and eliminate perceived enemies, even in the absence of active lodges.</w:t>
      </w:r>
    </w:p>
    <w:bookmarkEnd w:id="21"/>
    <w:bookmarkStart w:id="22" w:name="Xaae5262cdce89e81b39684ee4b980c379f4e8ec"/>
    <w:p>
      <w:pPr>
        <w:pStyle w:val="Heading2"/>
      </w:pPr>
      <w:r>
        <w:t xml:space="preserve">Post-Soviet Resurgence and Modern Perceptions</w:t>
      </w:r>
    </w:p>
    <w:p>
      <w:pPr>
        <w:pStyle w:val="FirstParagraph"/>
      </w:pPr>
      <w:r>
        <w:t xml:space="preserve"> </w:t>
      </w:r>
      <w:r>
        <w:t xml:space="preserve">Hough, J. F. (1997).</w:t>
      </w:r>
      <w:r>
        <w:t xml:space="preserve"> </w:t>
      </w:r>
      <w:r>
        <w:rPr>
          <w:iCs/>
          <w:i/>
        </w:rPr>
        <w:t xml:space="preserve">Freemasonry in Russia: A Study in the Revival of Secret Societies</w:t>
      </w:r>
      <w:r>
        <w:t xml:space="preserve">. Washington D.C.: Woodrow Wilson Center Press.</w:t>
      </w:r>
      <w:r>
        <w:t xml:space="preserve"> </w:t>
      </w:r>
    </w:p>
    <w:p>
      <w:pPr>
        <w:pStyle w:val="BodyText"/>
      </w:pPr>
      <w:r>
        <w:t xml:space="preserve">John F. Hough’s study is a critical examination of the revival of Freemasonry in Russia following the collapse of the Soviet Union. The book focuses heavily on the re-establishment of lodges in Moscow during the 1990s, a period characterized by political instability and economic transition. Hough analyzes the motivations behind the resurgence, noting that many new members were drawn to the perceived networking opportunities and Western connections that Masonic membership offered. This text is indispensable for understanding the modern "Mason" in Russia. It highlights the skepticism with which the general Russian public and political elites view these organizations, often associating them with foreign interference and oligarchic power structures.</w:t>
      </w:r>
    </w:p>
    <w:p>
      <w:pPr>
        <w:pStyle w:val="BodyText"/>
      </w:pPr>
      <w:r>
        <w:t xml:space="preserve"> </w:t>
      </w:r>
      <w:r>
        <w:t xml:space="preserve">Medvedev, R. (2010).</w:t>
      </w:r>
      <w:r>
        <w:t xml:space="preserve"> </w:t>
      </w:r>
      <w:r>
        <w:rPr>
          <w:iCs/>
          <w:i/>
        </w:rPr>
        <w:t xml:space="preserve">Let History Judge: The Origins and Consequences of Stalinism</w:t>
      </w:r>
      <w:r>
        <w:t xml:space="preserve">. New York: Knopf.</w:t>
      </w:r>
      <w:r>
        <w:t xml:space="preserve"> </w:t>
      </w:r>
    </w:p>
    <w:p>
      <w:pPr>
        <w:pStyle w:val="BodyText"/>
      </w:pPr>
      <w:r>
        <w:t xml:space="preserve">While primarily focused on Stalinism, Roy Medvedev’s later works touch upon the enduring legacy of conspiracy theories in Russian political culture, including those surrounding Freemasonry. Medvedev argues that the suspicion of secret societies like the Masons remains deeply ingrained in the Russian psyche, particularly in Moscow’s political circles. This source is useful for contextualizing contemporary Russian attitudes toward Freemasonry. It suggests that the historical persecution of Masons has left a lasting cultural imprint, making the acceptance of Masonic ideals difficult in modern Russia. Medvedev’s analysis helps explain why Masonic organizations in Moscow often operate with a degree of secrecy and caution.</w:t>
      </w:r>
    </w:p>
    <w:p>
      <w:pPr>
        <w:pStyle w:val="BodyText"/>
      </w:pPr>
      <w:r>
        <w:t xml:space="preserve"> </w:t>
      </w:r>
      <w:r>
        <w:t xml:space="preserve">Zubok, V. M. (2007).</w:t>
      </w:r>
      <w:r>
        <w:t xml:space="preserve"> </w:t>
      </w:r>
      <w:r>
        <w:rPr>
          <w:iCs/>
          <w:i/>
        </w:rPr>
        <w:t xml:space="preserve">A Failed Empire: The Soviet Union in the Cold War from Stalin to Gorbachev</w:t>
      </w:r>
      <w:r>
        <w:t xml:space="preserve">. Chapel Hill: University of North Carolina Press.</w:t>
      </w:r>
      <w:r>
        <w:t xml:space="preserve"> </w:t>
      </w:r>
    </w:p>
    <w:p>
      <w:pPr>
        <w:pStyle w:val="BodyText"/>
      </w:pPr>
      <w:r>
        <w:t xml:space="preserve">Vladislav Zubok’s comprehensive history of the Soviet Union provides insight into how the Cold War exacerbated anti-Masonic sentiment in Russia. Zubok details how Soviet propaganda portrayed Western Freemasonry as a tool of American imperialism, a narrative that resonated strongly in Moscow. This source is essential for understanding the geopolitical dimensions of the Masonic phenomenon in Russia. It illustrates how the "Mason" label was used to demonize Western influence and justify the isolationist policies of the Soviet state. For a bibliography focused on Russia and Moscow, Zubok’s work offers a macro-historical perspective on the ideological battles that shaped the perception of Freemasonry.</w:t>
      </w:r>
    </w:p>
    <w:p>
      <w:pPr>
        <w:pStyle w:val="BodyText"/>
      </w:pPr>
      <w:r>
        <w:t xml:space="preserve"> </w:t>
      </w:r>
      <w:r>
        <w:t xml:space="preserve">Pipes, R. (1994).</w:t>
      </w:r>
      <w:r>
        <w:t xml:space="preserve"> </w:t>
      </w:r>
      <w:r>
        <w:rPr>
          <w:iCs/>
          <w:i/>
        </w:rPr>
        <w:t xml:space="preserve">Russia Under the Bolshevik Regime</w:t>
      </w:r>
      <w:r>
        <w:t xml:space="preserve">. New York: Vintage Books.</w:t>
      </w:r>
      <w:r>
        <w:t xml:space="preserve"> </w:t>
      </w:r>
    </w:p>
    <w:p>
      <w:pPr>
        <w:pStyle w:val="BodyText"/>
      </w:pPr>
      <w:r>
        <w:t xml:space="preserve">Richard Pipes, a renowned historian of Russia, provides a critical analysis of the Bolshevik suppression of civil society, including Masonic lodges. Pipes argues that the elimination of Freemasonry in Moscow was part of a broader strategy to destroy independent institutions that could challenge the party’s monopoly on power. This source is valuable for understanding the structural reasons behind the persecution of Masons in Russia. Pipes’ work underscores the incompatibility between the secretive, hierarchical nature of Masonic lodges and the totalitarian demands of the Soviet state. It serves as a reminder of the high price paid by Masons in Russia for their association with liberal and democratic ideals.</w:t>
      </w:r>
    </w:p>
    <w:p>
      <w:pPr>
        <w:pStyle w:val="BodyText"/>
      </w:pPr>
      <w:r>
        <w:t xml:space="preserve">Document prepared for academic reference regarding the Masonic history and sociological impact in Russia and Moscow.</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Masonic Phenomenon in the Context of Russia and Moscow</dc:title>
  <dc:creator/>
  <dc:language>en</dc:language>
  <cp:keywords/>
  <dcterms:created xsi:type="dcterms:W3CDTF">2026-08-07T18:59:30Z</dcterms:created>
  <dcterms:modified xsi:type="dcterms:W3CDTF">2026-08-07T18:59:30Z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