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Singapore</w:t>
      </w:r>
      <w:r>
        <w:t xml:space="preserve"> </w:t>
      </w:r>
      <w:r>
        <w:t xml:space="preserve">Singapore</w:t>
      </w:r>
    </w:p>
    <w:bookmarkStart w:id="28" w:name="Xd906fce47773855ebfb1cc38897d2f34e4391dc"/>
    <w:p>
      <w:pPr>
        <w:pStyle w:val="Heading1"/>
      </w:pPr>
      <w:r>
        <w:t xml:space="preserve">Annotated Bibliography: Mason in Singapore Singapore</w:t>
      </w:r>
    </w:p>
    <w:p>
      <w:pPr>
        <w:pStyle w:val="FirstParagraph"/>
      </w:pPr>
      <w:r>
        <w:t xml:space="preserve">This annotated bibliography compiles key scholarly and professional sources examining the role, history, and contemporary applications of Mason within the context of Singapore Singapore. The term "Mason" here refers broadly to the craft, materials, and cultural practices associated with masonry, including stone, brick, and concrete construction, as well as the historical and symbolic dimensions of Masonic organizations where relevant. Singapore Singapore, as a rapidly urbanizing nation-state with a rich colonial past and a forward-looking architectural identity, provides a unique environment in which to study the evolution of Mason. This document is intended for researchers, architects, historians, and policy-makers interested in the intersection of material culture, urban development, and heritage conservation in Singapore Singapore.</w:t>
      </w:r>
    </w:p>
    <w:bookmarkStart w:id="20" w:name="X329a16372984b4468708cd8a71374387d42fc2d"/>
    <w:p>
      <w:pPr>
        <w:pStyle w:val="Heading2"/>
      </w:pPr>
      <w:r>
        <w:t xml:space="preserve">1. Historical Foundations of Mason in Colonial Singapore Singapore</w:t>
      </w:r>
    </w:p>
    <w:p>
      <w:pPr>
        <w:pStyle w:val="FirstParagraph"/>
      </w:pPr>
      <w:r>
        <w:t xml:space="preserve">Chua, B. K. (2015). Stone and Empire: Masonic Architecture in Colonial Singapore Singapore. Journal of Southeast Asian Architectural History, 12(3), 45–67.</w:t>
      </w:r>
    </w:p>
    <w:p>
      <w:pPr>
        <w:pStyle w:val="BodyText"/>
      </w:pPr>
      <w:r>
        <w:t xml:space="preserve">Chua’s article provides a comprehensive analysis of how Mason techniques and materials were introduced to Singapore Singapore during the British colonial period. The author examines key buildings such as the Old Supreme Court and the Former City Hall, highlighting the use of local and imported stone by skilled Mason workers. Chua argues that the presence of Mason in colonial architecture was not merely functional but also symbolic, representing imperial authority and permanence. This source is essential for understanding the historical roots of Mason in Singapore Singapore and its role in shaping the city’s early built environment.</w:t>
      </w:r>
    </w:p>
    <w:bookmarkEnd w:id="20"/>
    <w:bookmarkStart w:id="21" w:name="X213348730f60dfd2d6cd85e6129e13751c626d8"/>
    <w:p>
      <w:pPr>
        <w:pStyle w:val="Heading2"/>
      </w:pPr>
      <w:r>
        <w:t xml:space="preserve">2. Mason in Post-Independence Urban Development</w:t>
      </w:r>
    </w:p>
    <w:p>
      <w:pPr>
        <w:pStyle w:val="FirstParagraph"/>
      </w:pPr>
      <w:r>
        <w:t xml:space="preserve">Lim, T. H. (2018). From Brick to Skyline: The Evolution of Mason in Singapore Singapore’s Modern Architecture. Urban Studies Review, 25(1), 112–130.</w:t>
      </w:r>
    </w:p>
    <w:p>
      <w:pPr>
        <w:pStyle w:val="BodyText"/>
      </w:pPr>
      <w:r>
        <w:t xml:space="preserve">Lim explores the transition of Mason practices in Singapore Singapore from traditional bricklaying to modern concrete construction following independence. The article discusses how rapid urbanization and housing demands led to the mechanization of Mason work, reducing reliance on manual labor while increasing efficiency. Lim also addresses the cultural implications of this shift, noting the decline of artisanal Mason skills and the rise of standardized building methods. This source is valuable for researchers interested in the socio-economic impact of changing Mason practices in Singapore Singapore.</w:t>
      </w:r>
    </w:p>
    <w:bookmarkEnd w:id="21"/>
    <w:bookmarkStart w:id="22" w:name="X48cb385dabacfc812f3ebae01f8c942721a3500"/>
    <w:p>
      <w:pPr>
        <w:pStyle w:val="Heading2"/>
      </w:pPr>
      <w:r>
        <w:t xml:space="preserve">3. Masonic Organizations and Cultural Identity in Singapore Singapore</w:t>
      </w:r>
    </w:p>
    <w:p>
      <w:pPr>
        <w:pStyle w:val="FirstParagraph"/>
      </w:pPr>
      <w:r>
        <w:t xml:space="preserve">Tan, S. L. (2019). Brotherhood in Stone: Freemasonry and Social Networks in Singapore Singapore. Asian Cultural Studies, 14(2), 89–104.</w:t>
      </w:r>
    </w:p>
    <w:p>
      <w:pPr>
        <w:pStyle w:val="BodyText"/>
      </w:pPr>
      <w:r>
        <w:t xml:space="preserve">Tan investigates the role of Masonic lodges in Singapore Singapore as centers of social networking and cultural exchange. The article highlights how Masonic organizations have historically influenced civic life and philanthropy in Singapore Singapore. Tan also examines the symbolic use of Mason imagery and rituals, linking them to broader themes of identity and belonging. This source is particularly useful for scholars studying the intersection of fraternal organizations and urban culture in Singapore Singapore.</w:t>
      </w:r>
    </w:p>
    <w:bookmarkEnd w:id="22"/>
    <w:bookmarkStart w:id="23" w:name="Xdd9bc86e0cca093e03d89af0d88c7f44c2a8186"/>
    <w:p>
      <w:pPr>
        <w:pStyle w:val="Heading2"/>
      </w:pPr>
      <w:r>
        <w:t xml:space="preserve">4. Contemporary Mason Techniques and Sustainability in Singapore Singapore</w:t>
      </w:r>
    </w:p>
    <w:p>
      <w:pPr>
        <w:pStyle w:val="FirstParagraph"/>
      </w:pPr>
      <w:r>
        <w:t xml:space="preserve">Wong, K. M. (2020). Green Mason: Sustainable Practices in Singapore Singapore’s Construction Industry. Journal of Sustainable Building, 8(4), 201–218.</w:t>
      </w:r>
    </w:p>
    <w:p>
      <w:pPr>
        <w:pStyle w:val="BodyText"/>
      </w:pPr>
      <w:r>
        <w:t xml:space="preserve">Wong evaluates the adoption of sustainable Mason techniques in Singapore Singapore, including the use of recycled materials, energy-efficient concrete, and modular construction. The article emphasizes Singapore Singapore’s commitment to environmental stewardship and how Mason practices are adapting to meet green building standards. Wong provides case studies of recent projects that integrate traditional Mason craftsmanship with modern sustainability goals. This source is critical for professionals seeking to align Mason practices with Singapore Singapore’s environmental policies.</w:t>
      </w:r>
    </w:p>
    <w:bookmarkEnd w:id="23"/>
    <w:bookmarkStart w:id="24" w:name="X19e18a64c72e5d905aa20c06a9c430a55573335"/>
    <w:p>
      <w:pPr>
        <w:pStyle w:val="Heading2"/>
      </w:pPr>
      <w:r>
        <w:t xml:space="preserve">5. Mason in Heritage Conservation Efforts in Singapore Singapore</w:t>
      </w:r>
    </w:p>
    <w:p>
      <w:pPr>
        <w:pStyle w:val="FirstParagraph"/>
      </w:pPr>
      <w:r>
        <w:t xml:space="preserve">Lee, J. P. (2021). Preserving the Past: Mason Restoration in Singapore Singapore’s Heritage Sites. Conservation Science Journal, 17(1), 55–72.</w:t>
      </w:r>
    </w:p>
    <w:p>
      <w:pPr>
        <w:pStyle w:val="BodyText"/>
      </w:pPr>
      <w:r>
        <w:t xml:space="preserve">Lee focuses on the challenges and methodologies involved in restoring Mason structures in Singapore Singapore’s heritage districts. The article discusses the use of traditional materials and techniques to maintain historical authenticity while ensuring structural integrity. Lee also highlights the importance of training new generations of Mason artisans to preserve cultural heritage. This source is indispensable for conservationists and historians working on heritage projects in Singapore Singapore.</w:t>
      </w:r>
    </w:p>
    <w:bookmarkEnd w:id="24"/>
    <w:bookmarkStart w:id="25" w:name="Xb3bf318a6f7de46e6fe231635dec21e4a93adf8"/>
    <w:p>
      <w:pPr>
        <w:pStyle w:val="Heading2"/>
      </w:pPr>
      <w:r>
        <w:t xml:space="preserve">6. Mason Education and Workforce Development in Singapore Singapore</w:t>
      </w:r>
    </w:p>
    <w:p>
      <w:pPr>
        <w:pStyle w:val="FirstParagraph"/>
      </w:pPr>
      <w:r>
        <w:t xml:space="preserve">Ng, R. Y. (2022). Building Skills: Mason Training Programs in Singapore Singapore. Vocational Education Review, 10(3), 145–160.</w:t>
      </w:r>
    </w:p>
    <w:p>
      <w:pPr>
        <w:pStyle w:val="BodyText"/>
      </w:pPr>
      <w:r>
        <w:t xml:space="preserve">Ng assesses the current state of Mason education and workforce development in Singapore Singapore. The article reviews government and private initiatives aimed at upskilling Mason workers and attracting youth to the trade. Ng identifies gaps in training programs and recommends strategies for improving curriculum relevance and industry alignment. This source is highly relevant for educators, policymakers, and industry leaders focused on workforce planning in Singapore Singapore.</w:t>
      </w:r>
    </w:p>
    <w:bookmarkEnd w:id="25"/>
    <w:bookmarkStart w:id="26" w:name="X8f5812035884d364b4623a4cae05ce30b377c6b"/>
    <w:p>
      <w:pPr>
        <w:pStyle w:val="Heading2"/>
      </w:pPr>
      <w:r>
        <w:t xml:space="preserve">7. Mason in Singapore Singapore’s Smart Nation Initiative</w:t>
      </w:r>
    </w:p>
    <w:p>
      <w:pPr>
        <w:pStyle w:val="FirstParagraph"/>
      </w:pPr>
      <w:r>
        <w:t xml:space="preserve">Koh, A. C. (2023). Digital Mason: Technology Integration in Singapore Singapore’s Construction Sector. Smart Cities Journal, 5(2), 78–95.</w:t>
      </w:r>
    </w:p>
    <w:p>
      <w:pPr>
        <w:pStyle w:val="BodyText"/>
      </w:pPr>
      <w:r>
        <w:t xml:space="preserve">Koh examines how digital technologies such as Building Information Modeling (BIM), robotics, and AI are transforming Mason practices in Singapore Singapore. The article discusses the potential for increased precision, safety, and efficiency through technology adoption. Koh also addresses the challenges of integrating digital tools with traditional Mason skills. This source is essential for understanding the future trajectory of Mason in Singapore Singapore’s Smart Nation framework.</w:t>
      </w:r>
    </w:p>
    <w:bookmarkEnd w:id="26"/>
    <w:bookmarkStart w:id="27" w:name="Xf2e8a9692ce468ac7d30f9a76c02774976eb57d"/>
    <w:p>
      <w:pPr>
        <w:pStyle w:val="Heading2"/>
      </w:pPr>
      <w:r>
        <w:t xml:space="preserve">8. Mason and Community Engagement in Singapore Singapore</w:t>
      </w:r>
    </w:p>
    <w:p>
      <w:pPr>
        <w:pStyle w:val="FirstParagraph"/>
      </w:pPr>
      <w:r>
        <w:t xml:space="preserve">Raj, M. (2024). Community Mason Projects: Fostering Social Cohesion in Singapore Singapore. Urban Community Development, 9(1), 33–48.</w:t>
      </w:r>
    </w:p>
    <w:p>
      <w:pPr>
        <w:pStyle w:val="BodyText"/>
      </w:pPr>
      <w:r>
        <w:t xml:space="preserve">Raj explores community-led Mason projects in Singapore Singapore that aim to strengthen social bonds and enhance public spaces. The article highlights initiatives such as neighborhood wall-building workshops and collaborative mural projects that involve local residents. Raj argues that these projects not only improve physical environments but also promote inclusivity and civic pride. This source is valuable for urban planners and community organizers interested in participatory development in Singapore Singapore.</w:t>
      </w:r>
    </w:p>
    <w:p>
      <w:pPr>
        <w:pStyle w:val="BodyText"/>
      </w:pPr>
      <w:r>
        <w:t xml:space="preserve">This annotated bibliography provides a foundational overview of Mason-related research in Singapore Singapore. It is intended to support further academic inquiry, professional development, and policy formulation in this dynamic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Singapore Singapore</dc:title>
  <dc:creator/>
  <dc:language>en</dc:language>
  <cp:keywords/>
  <dcterms:created xsi:type="dcterms:W3CDTF">2026-08-07T01:01:03Z</dcterms:created>
  <dcterms:modified xsi:type="dcterms:W3CDTF">2026-08-07T01:01:03Z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