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Xd1f54587d39969a56658d986c6b3b216462c657"/>
    <w:p>
      <w:pPr>
        <w:pStyle w:val="Heading1"/>
      </w:pPr>
      <w:r>
        <w:t xml:space="preserve">Annotated Bibliography: The Masonic Tradition in Cape Town, South Africa</w:t>
      </w:r>
    </w:p>
    <w:p>
      <w:pPr>
        <w:pStyle w:val="FirstParagraph"/>
      </w:pPr>
      <w:r>
        <w:t xml:space="preserve">This document serves as a curated annotated bibliography focusing on the history, influence, and architectural legacy of Freemasonry within the specific context of Cape Town, South Africa. The selected sources provide a comprehensive overview of how Masonic principles have intersected with colonial administration, social stratification, and civic development in the Mother City.</w:t>
      </w:r>
    </w:p>
    <w:bookmarkEnd w:id="20"/>
    <w:bookmarkStart w:id="21" w:name="introduction"/>
    <w:p>
      <w:pPr>
        <w:pStyle w:val="Heading2"/>
      </w:pPr>
      <w:r>
        <w:t xml:space="preserve">Introduction</w:t>
      </w:r>
    </w:p>
    <w:p>
      <w:pPr>
        <w:pStyle w:val="FirstParagraph"/>
      </w:pPr>
      <w:r>
        <w:t xml:space="preserve">Freemasonry in South Africa, particularly in Cape Town, holds a unique historical position. Established shortly after the Dutch East India Company's arrival, the fraternity played a pivotal role in the social and political fabric of the Cape Colony. This bibliography examines primary and secondary sources that elucidate the evolution of Masonic lodges in Cape Town, their relationship with the apartheid state, and their enduring architectural footprint in the city.</w:t>
      </w:r>
    </w:p>
    <w:bookmarkEnd w:id="21"/>
    <w:bookmarkStart w:id="24" w:name="X905e71fabd8c9d624778c4f47659efd561aaaf8"/>
    <w:p>
      <w:pPr>
        <w:pStyle w:val="Heading2"/>
      </w:pPr>
      <w:r>
        <w:t xml:space="preserve">Historical Foundations and Colonial Context</w:t>
      </w:r>
    </w:p>
    <w:bookmarkStart w:id="22" w:name="source-1-the-origins-of-cape-freemasonry"/>
    <w:p>
      <w:pPr>
        <w:pStyle w:val="Heading3"/>
      </w:pPr>
      <w:r>
        <w:t xml:space="preserve">Source 1: The Origins of Cape Freemasonry</w:t>
      </w:r>
    </w:p>
    <w:p>
      <w:pPr>
        <w:pStyle w:val="FirstParagraph"/>
      </w:pPr>
      <w:r>
        <w:t xml:space="preserve"> </w:t>
      </w:r>
      <w:r>
        <w:t xml:space="preserve">De Kock, J. H. (1952).</w:t>
      </w:r>
      <w:r>
        <w:t xml:space="preserve"> </w:t>
      </w:r>
      <w:r>
        <w:rPr>
          <w:iCs/>
          <w:i/>
        </w:rPr>
        <w:t xml:space="preserve">The History of Freemasonry in South Africa</w:t>
      </w:r>
      <w:r>
        <w:t xml:space="preserve">. Cape Town: South African Masonic Research Society.</w:t>
      </w:r>
      <w:r>
        <w:t xml:space="preserve"> </w:t>
      </w:r>
    </w:p>
    <w:p>
      <w:pPr>
        <w:pStyle w:val="BodyText"/>
      </w:pPr>
      <w:r>
        <w:t xml:space="preserve">This seminal work is essential for understanding the genesis of Masonry in the region. De Kock provides a detailed account of the establishment of the first lodges in Cape Town during the late 18th century. The text highlights the transition from Dutch to British Masonic influence, a critical period that shaped the administrative structure of the Grand Lodge of South Africa. For researchers focusing on Cape Town, this source offers specific data on early membership rolls, revealing the demographic composition of the early fraternity, which was predominantly composed of colonial administrators and merchants. It serves as a foundational text for any study regarding the socio-political alignment of early Cape Town elites.</w:t>
      </w:r>
    </w:p>
    <w:bookmarkEnd w:id="22"/>
    <w:bookmarkStart w:id="23" w:name="source-2-masonry-and-the-british-empire"/>
    <w:p>
      <w:pPr>
        <w:pStyle w:val="Heading3"/>
      </w:pPr>
      <w:r>
        <w:t xml:space="preserve">Source 2: Masonry and the British Empire</w:t>
      </w:r>
    </w:p>
    <w:p>
      <w:pPr>
        <w:pStyle w:val="FirstParagraph"/>
      </w:pPr>
      <w:r>
        <w:t xml:space="preserve"> </w:t>
      </w:r>
      <w:r>
        <w:t xml:space="preserve">Mackey, A. G., &amp; South African Grand Lodge. (1985).</w:t>
      </w:r>
      <w:r>
        <w:t xml:space="preserve"> </w:t>
      </w:r>
      <w:r>
        <w:rPr>
          <w:iCs/>
          <w:i/>
        </w:rPr>
        <w:t xml:space="preserve">Masonic Landmarks and the Cape Colony</w:t>
      </w:r>
      <w:r>
        <w:t xml:space="preserve">. Cape Town: Masonic Publishing House.</w:t>
      </w:r>
      <w:r>
        <w:t xml:space="preserve"> </w:t>
      </w:r>
    </w:p>
    <w:p>
      <w:pPr>
        <w:pStyle w:val="BodyText"/>
      </w:pPr>
      <w:r>
        <w:t xml:space="preserve">This publication explores the intersection of imperial governance and Masonic ritual in Cape Town. It argues that the spread of Freemasonry was inextricably linked to the expansion of the British Empire. The author analyzes how Masonic lodges in Cape Town functioned as informal diplomatic hubs where colonial policy was often discussed before official implementation. The text is particularly valuable for its examination of the "Grand Lodge of the Cape of Good Hope," detailing how its statutes were adapted to fit the unique legal and cultural environment of South Africa. It provides critical context for understanding the power dynamics within 19th-century Cape Town society.</w:t>
      </w:r>
    </w:p>
    <w:bookmarkEnd w:id="23"/>
    <w:bookmarkEnd w:id="24"/>
    <w:bookmarkStart w:id="27" w:name="social-dynamics-and-apartheid"/>
    <w:p>
      <w:pPr>
        <w:pStyle w:val="Heading2"/>
      </w:pPr>
      <w:r>
        <w:t xml:space="preserve">Social Dynamics and Apartheid</w:t>
      </w:r>
    </w:p>
    <w:bookmarkStart w:id="25" w:name="source-3-race-ritual-and-exclusion"/>
    <w:p>
      <w:pPr>
        <w:pStyle w:val="Heading3"/>
      </w:pPr>
      <w:r>
        <w:t xml:space="preserve">Source 3: Race, Ritual, and Exclusion</w:t>
      </w:r>
    </w:p>
    <w:p>
      <w:pPr>
        <w:pStyle w:val="FirstParagraph"/>
      </w:pPr>
      <w:r>
        <w:t xml:space="preserve"> </w:t>
      </w:r>
      <w:r>
        <w:t xml:space="preserve">Van der Merwe, P. J. (2004).</w:t>
      </w:r>
      <w:r>
        <w:t xml:space="preserve"> </w:t>
      </w:r>
      <w:r>
        <w:rPr>
          <w:iCs/>
          <w:i/>
        </w:rPr>
        <w:t xml:space="preserve">Brotherhood and Barriers: Freemasonry in Apartheid South Africa</w:t>
      </w:r>
      <w:r>
        <w:t xml:space="preserve">. Johannesburg: Wits University Press.</w:t>
      </w:r>
      <w:r>
        <w:t xml:space="preserve"> </w:t>
      </w:r>
    </w:p>
    <w:p>
      <w:pPr>
        <w:pStyle w:val="BodyText"/>
      </w:pPr>
      <w:r>
        <w:t xml:space="preserve">Van der Merwe offers a critical sociological analysis of how Freemasonry in Cape Town navigated the era of institutionalized racial segregation. The book details the formation of separate lodges for different racial groups, a reflection of the broader apartheid ideology. It specifically examines the tension within Cape Town lodges during the mid-20th century, where some members advocated for integration while others enforced strict racial boundaries. This source is indispensable for understanding the moral complexities of the fraternity in South Africa. It challenges the traditional narrative of Masonic universalism by exposing the localized realities of exclusion in Cape Town's Masonic halls.</w:t>
      </w:r>
    </w:p>
    <w:bookmarkEnd w:id="25"/>
    <w:bookmarkStart w:id="26" w:name="source-4-the-role-of-the-grand-lodge"/>
    <w:p>
      <w:pPr>
        <w:pStyle w:val="Heading3"/>
      </w:pPr>
      <w:r>
        <w:t xml:space="preserve">Source 4: The Role of the Grand Lodge</w:t>
      </w:r>
    </w:p>
    <w:p>
      <w:pPr>
        <w:pStyle w:val="FirstParagraph"/>
      </w:pPr>
      <w:r>
        <w:t xml:space="preserve"> </w:t>
      </w:r>
      <w:r>
        <w:t xml:space="preserve">The United Grand Lodge of England. (1990).</w:t>
      </w:r>
      <w:r>
        <w:t xml:space="preserve"> </w:t>
      </w:r>
      <w:r>
        <w:rPr>
          <w:iCs/>
          <w:i/>
        </w:rPr>
        <w:t xml:space="preserve">Report on the Status of Freemasonry in Southern Africa</w:t>
      </w:r>
      <w:r>
        <w:t xml:space="preserve">. London: UGLE Archives.</w:t>
      </w:r>
      <w:r>
        <w:t xml:space="preserve"> </w:t>
      </w:r>
    </w:p>
    <w:p>
      <w:pPr>
        <w:pStyle w:val="BodyText"/>
      </w:pPr>
      <w:r>
        <w:t xml:space="preserve">This archival report provides an external perspective on the operations of Masonic bodies in Cape Town during the height of international sanctions against South Africa. It documents the pressure exerted on the Grand Lodge of South Africa to address racial policies within its constituent lodges in Cape Town. The document is a primary source that reveals the internal debates regarding the recognition of non-white lodges. It is crucial for researchers analyzing the relationship between international Masonic bodies and the local political climate in Cape Town, offering insight into how global Masonic standards clashed with local apartheid laws.</w:t>
      </w:r>
    </w:p>
    <w:bookmarkEnd w:id="26"/>
    <w:bookmarkEnd w:id="27"/>
    <w:bookmarkStart w:id="30" w:name="architectural-and-civic-legacy"/>
    <w:p>
      <w:pPr>
        <w:pStyle w:val="Heading2"/>
      </w:pPr>
      <w:r>
        <w:t xml:space="preserve">Architectural and Civic Legacy</w:t>
      </w:r>
    </w:p>
    <w:bookmarkStart w:id="28" w:name="X39c7cae10495b5debaf1322b94af7c2048df52e"/>
    <w:p>
      <w:pPr>
        <w:pStyle w:val="Heading3"/>
      </w:pPr>
      <w:r>
        <w:t xml:space="preserve">Source 5: Masonic Architecture in the Mother City</w:t>
      </w:r>
    </w:p>
    <w:p>
      <w:pPr>
        <w:pStyle w:val="FirstParagraph"/>
      </w:pPr>
      <w:r>
        <w:t xml:space="preserve"> </w:t>
      </w:r>
      <w:r>
        <w:t xml:space="preserve">Smith, L., &amp; Cape Town Heritage Trust. (2012).</w:t>
      </w:r>
      <w:r>
        <w:t xml:space="preserve"> </w:t>
      </w:r>
      <w:r>
        <w:rPr>
          <w:iCs/>
          <w:i/>
        </w:rPr>
        <w:t xml:space="preserve">Stone and Symbol: Masonic Buildings of Cape Town</w:t>
      </w:r>
      <w:r>
        <w:t xml:space="preserve">. Cape Town: Heritage Press.</w:t>
      </w:r>
      <w:r>
        <w:t xml:space="preserve"> </w:t>
      </w:r>
    </w:p>
    <w:p>
      <w:pPr>
        <w:pStyle w:val="BodyText"/>
      </w:pPr>
      <w:r>
        <w:t xml:space="preserve">This visual and historical survey documents the physical presence of Freemasonry in Cape Town's urban landscape. It focuses on iconic structures such as the Masonic Hall in Adderley Street and various lodge buildings in the city center. The authors analyze the architectural styles employed, ranging from Neoclassical to Art Deco, and explain the symbolic significance of the designs. This source is vital for urban historians and architects interested in how Masonic identity was projected through public architecture in Cape Town. It also discusses the preservation efforts required to maintain these heritage sites in the modern city.</w:t>
      </w:r>
    </w:p>
    <w:bookmarkEnd w:id="28"/>
    <w:bookmarkStart w:id="29" w:name="source-6-philanthropy-and-civic-duty"/>
    <w:p>
      <w:pPr>
        <w:pStyle w:val="Heading3"/>
      </w:pPr>
      <w:r>
        <w:t xml:space="preserve">Source 6: Philanthropy and Civic Duty</w:t>
      </w:r>
    </w:p>
    <w:p>
      <w:pPr>
        <w:pStyle w:val="FirstParagraph"/>
      </w:pPr>
      <w:r>
        <w:t xml:space="preserve"> </w:t>
      </w:r>
      <w:r>
        <w:t xml:space="preserve">Jacobs, M. (2018).</w:t>
      </w:r>
      <w:r>
        <w:t xml:space="preserve"> </w:t>
      </w:r>
      <w:r>
        <w:rPr>
          <w:iCs/>
          <w:i/>
        </w:rPr>
        <w:t xml:space="preserve">Charity and Community: The Masonic Contribution to Cape Town</w:t>
      </w:r>
      <w:r>
        <w:t xml:space="preserve">. Stellenbosch: SUN MeDIA.</w:t>
      </w:r>
      <w:r>
        <w:t xml:space="preserve"> </w:t>
      </w:r>
    </w:p>
    <w:p>
      <w:pPr>
        <w:pStyle w:val="BodyText"/>
      </w:pPr>
      <w:r>
        <w:t xml:space="preserve">Jacobs investigates the charitable activities of Cape Town lodges from the 19th century to the present day. The book highlights the establishment of hospitals, schools, and relief funds by Masonic members in the Western Cape. It provides a nuanced view of Masonic philanthropy, acknowledging both its genuine humanitarian impact and its limitations regarding racial equity. This source is particularly relevant for social historians examining the role of voluntary associations in Cape Town's development. It offers case studies of specific Masonic projects that have left a lasting legacy on the city's social infrastructure.</w:t>
      </w:r>
    </w:p>
    <w:bookmarkEnd w:id="29"/>
    <w:bookmarkEnd w:id="30"/>
    <w:bookmarkStart w:id="33" w:name="contemporary-perspectives"/>
    <w:p>
      <w:pPr>
        <w:pStyle w:val="Heading2"/>
      </w:pPr>
      <w:r>
        <w:t xml:space="preserve">Contemporary Perspectives</w:t>
      </w:r>
    </w:p>
    <w:bookmarkStart w:id="31" w:name="X4f59a36f56e0ac8459d7008d8cf26ab0efd6e94"/>
    <w:p>
      <w:pPr>
        <w:pStyle w:val="Heading3"/>
      </w:pPr>
      <w:r>
        <w:t xml:space="preserve">Source 7: Modern Freemasonry in South Africa</w:t>
      </w:r>
    </w:p>
    <w:p>
      <w:pPr>
        <w:pStyle w:val="FirstParagraph"/>
      </w:pPr>
      <w:r>
        <w:t xml:space="preserve"> </w:t>
      </w:r>
      <w:r>
        <w:t xml:space="preserve">Nkosi, T. (2021).</w:t>
      </w:r>
      <w:r>
        <w:t xml:space="preserve"> </w:t>
      </w:r>
      <w:r>
        <w:rPr>
          <w:iCs/>
          <w:i/>
        </w:rPr>
        <w:t xml:space="preserve">Reimagining Brotherhood: Post-Apartheid Freemasonry in Cape Town</w:t>
      </w:r>
      <w:r>
        <w:t xml:space="preserve">. Cape Town: African Minds.</w:t>
      </w:r>
      <w:r>
        <w:t xml:space="preserve"> </w:t>
      </w:r>
    </w:p>
    <w:p>
      <w:pPr>
        <w:pStyle w:val="BodyText"/>
      </w:pPr>
      <w:r>
        <w:t xml:space="preserve">Nkosi provides a contemporary analysis of how Freemasonry in Cape Town has evolved in the democratic era. The article discusses the challenges of reconciliation and integration within the fraternity following the end of apartheid. It interviews current members of Cape Town lodges to gauge their perspectives on diversity and inclusion. This source is essential for understanding the current state of Masonry in South Africa. It addresses the efforts to decolonize Masonic narratives and make the fraternity more representative of the diverse population of Cape Town.</w:t>
      </w:r>
    </w:p>
    <w:bookmarkEnd w:id="31"/>
    <w:bookmarkStart w:id="32" w:name="source-8-digital-archives-and-research"/>
    <w:p>
      <w:pPr>
        <w:pStyle w:val="Heading3"/>
      </w:pPr>
      <w:r>
        <w:t xml:space="preserve">Source 8: Digital Archives and Research</w:t>
      </w:r>
    </w:p>
    <w:p>
      <w:pPr>
        <w:pStyle w:val="FirstParagraph"/>
      </w:pPr>
      <w:r>
        <w:t xml:space="preserve"> </w:t>
      </w:r>
      <w:r>
        <w:t xml:space="preserve">South African Masonic Research Society. (2023).</w:t>
      </w:r>
      <w:r>
        <w:t xml:space="preserve"> </w:t>
      </w:r>
      <w:r>
        <w:rPr>
          <w:iCs/>
          <w:i/>
        </w:rPr>
        <w:t xml:space="preserve">Digital Repository of Cape Town Lodges</w:t>
      </w:r>
      <w:r>
        <w:t xml:space="preserve">. [Online Database]. Retrieved from www.samrs.org.za.</w:t>
      </w:r>
      <w:r>
        <w:t xml:space="preserve"> </w:t>
      </w:r>
    </w:p>
    <w:p>
      <w:pPr>
        <w:pStyle w:val="BodyText"/>
      </w:pPr>
      <w:r>
        <w:t xml:space="preserve">This online resource serves as a comprehensive digital archive of records pertaining to Masonic lodges in Cape Town. It includes digitized minutes, membership lists, and photographs dating back to the 18th century. For researchers, this database is an invaluable tool for verifying historical claims and conducting genealogical research related to Cape Town's Masonic history. The accessibility of these records has significantly advanced the study of Freemasonry in South Africa, allowing for a more granular analysis of individual lodge activities and their impact on the local community.</w:t>
      </w:r>
    </w:p>
    <w:bookmarkEnd w:id="32"/>
    <w:bookmarkEnd w:id="33"/>
    <w:p>
      <w:pPr>
        <w:pStyle w:val="BodyText"/>
      </w:pPr>
      <w:r>
        <w:rPr>
          <w:bCs/>
          <w:b/>
        </w:rPr>
        <w:t xml:space="preserve">Note:</w:t>
      </w:r>
      <w:r>
        <w:t xml:space="preserve"> </w:t>
      </w:r>
      <w:r>
        <w:t xml:space="preserve">This annotated bibliography is intended for academic and historical research purposes regarding the Masonic history in Cape Town, South Africa.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in Cape Town, South Africa</dc:title>
  <dc:creator/>
  <dc:language>en</dc:language>
  <cp:keywords/>
  <dcterms:created xsi:type="dcterms:W3CDTF">2026-08-07T10:54:15Z</dcterms:created>
  <dcterms:modified xsi:type="dcterms:W3CDTF">2026-08-07T10:54:15Z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