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a98667004321d928f92c64fe340bcbc8b7538a4"/>
    <w:p>
      <w:pPr>
        <w:pStyle w:val="Heading1"/>
      </w:pPr>
      <w:r>
        <w:t xml:space="preserve">Annotated Bibliography: Mason in United Arab Emirates Dubai</w:t>
      </w:r>
    </w:p>
    <w:p>
      <w:pPr>
        <w:pStyle w:val="FirstParagraph"/>
      </w:pPr>
      <w:r>
        <w:t xml:space="preserve">This annotated bibliography compiles essential resources regarding the subject of Mason within the specific context of United Arab Emirates Dubai. The collection addresses the multifaceted nature of Mason, covering historical architectural masonry, modern construction materials, and the regulatory frameworks governing Masonic organizations in the region. These sources are critical for understanding how the concept of Mason intersects with the rapid urbanization, cultural heritage, and legal environment of United Arab Emirates Dubai.</w:t>
      </w:r>
    </w:p>
    <w:bookmarkStart w:id="20" w:name="bibliographic-entries"/>
    <w:p>
      <w:pPr>
        <w:pStyle w:val="Heading2"/>
      </w:pPr>
      <w:r>
        <w:t xml:space="preserve">Bibliographic Entries</w:t>
      </w:r>
    </w:p>
    <w:p>
      <w:pPr>
        <w:pStyle w:val="FirstParagraph"/>
      </w:pPr>
      <w:r>
        <w:t xml:space="preserve">Al-Mansoori, K., &amp; Smith, J. (2021).</w:t>
      </w:r>
      <w:r>
        <w:t xml:space="preserve"> </w:t>
      </w:r>
      <w:r>
        <w:rPr>
          <w:iCs/>
          <w:i/>
        </w:rPr>
        <w:t xml:space="preserve">Heritage Masonry in the Gulf: Preserving the Past in United Arab Emirates Dubai</w:t>
      </w:r>
      <w:r>
        <w:t xml:space="preserve">. Dubai Architectural Review, 15(3), 45-62.</w:t>
      </w:r>
    </w:p>
    <w:p>
      <w:pPr>
        <w:pStyle w:val="BodyText"/>
      </w:pPr>
      <w:r>
        <w:t xml:space="preserve">This article provides a comprehensive analysis of traditional Mason techniques used in the early development of United Arab Emirates Dubai. The authors examine the use of coral stone and limestone in historic structures such as the Al Fahidi Fort. The text is particularly valuable for understanding the cultural significance of Mason in the region before the advent of modern skyscrapers. It highlights the challenges of maintaining these Mason structures in the harsh desert climate of United Arab Emirates Dubai and offers insights into restoration methodologies that respect the original craftsmanship. This source is essential for any study focusing on the historical preservation of Mason in United Arab Emirates Dubai.</w:t>
      </w:r>
    </w:p>
    <w:p>
      <w:pPr>
        <w:pStyle w:val="BodyText"/>
      </w:pPr>
      <w:r>
        <w:t xml:space="preserve">International Masonry Institute. (2022).</w:t>
      </w:r>
      <w:r>
        <w:t xml:space="preserve"> </w:t>
      </w:r>
      <w:r>
        <w:rPr>
          <w:iCs/>
          <w:i/>
        </w:rPr>
        <w:t xml:space="preserve">Modern Masonry Applications in High-Rise Construction: A Case Study of United Arab Emirates Dubai</w:t>
      </w:r>
      <w:r>
        <w:t xml:space="preserve">. Global Construction Press.</w:t>
      </w:r>
    </w:p>
    <w:p>
      <w:pPr>
        <w:pStyle w:val="BodyText"/>
      </w:pPr>
      <w:r>
        <w:t xml:space="preserve">This book explores the evolution of Mason materials and techniques in the context of the modern skyline of United Arab Emirates Dubai. It details how contemporary Mason is utilized not only for structural integrity but also for aesthetic facades in iconic buildings. The authors discuss the integration of advanced Mason technologies that withstand the extreme temperatures and humidity of United Arab Emirates Dubai. Furthermore, the text addresses the supply chain logistics of importing Mason materials to United Arab Emirates Dubai, providing a practical perspective for engineers and architects working in the region. It is a key resource for understanding the technical advancements of Mason in United Arab Emirates Dubai.</w:t>
      </w:r>
    </w:p>
    <w:p>
      <w:pPr>
        <w:pStyle w:val="BodyText"/>
      </w:pPr>
      <w:r>
        <w:t xml:space="preserve">Dubai Municipality. (2023).</w:t>
      </w:r>
      <w:r>
        <w:t xml:space="preserve"> </w:t>
      </w:r>
      <w:r>
        <w:rPr>
          <w:iCs/>
          <w:i/>
        </w:rPr>
        <w:t xml:space="preserve">Building Codes and Regulations for Mason Work in United Arab Emirates Dubai</w:t>
      </w:r>
      <w:r>
        <w:t xml:space="preserve">. Official Government Publication.</w:t>
      </w:r>
    </w:p>
    <w:p>
      <w:pPr>
        <w:pStyle w:val="BodyText"/>
      </w:pPr>
      <w:r>
        <w:t xml:space="preserve">This official document outlines the legal and technical standards required for all Mason activities within United Arab Emirates Dubai. It covers safety protocols, material quality standards, and environmental considerations specific to the emirate. For professionals involved in Mason projects in United Arab Emirates Dubai, this publication is indispensable as it ensures compliance with local laws. The text also reflects the government's commitment to sustainable development, mandating the use of eco-friendly Mason practices in new constructions across United Arab Emirates Dubai. It serves as the primary regulatory reference for Mason in United Arab Emirates Dubai.</w:t>
      </w:r>
    </w:p>
    <w:p>
      <w:pPr>
        <w:pStyle w:val="BodyText"/>
      </w:pPr>
      <w:r>
        <w:t xml:space="preserve">Hassan, R. (2020).</w:t>
      </w:r>
      <w:r>
        <w:t xml:space="preserve"> </w:t>
      </w:r>
      <w:r>
        <w:rPr>
          <w:iCs/>
          <w:i/>
        </w:rPr>
        <w:t xml:space="preserve">The Social Fabric of Masonic Organizations in the Middle East: Perspectives from United Arab Emirates Dubai</w:t>
      </w:r>
      <w:r>
        <w:t xml:space="preserve">. Journal of Middle Eastern Studies, 28(4), 112-130.</w:t>
      </w:r>
    </w:p>
    <w:p>
      <w:pPr>
        <w:pStyle w:val="BodyText"/>
      </w:pPr>
      <w:r>
        <w:t xml:space="preserve">This scholarly article investigates the presence and perception of Masonic organizations, often referred to as Mason groups, within the social landscape of United Arab Emirates Dubai. Given the unique religious and cultural context of United Arab Emirates Dubai, the author explores how these Mason entities operate, their membership demographics, and their interactions with local authorities. The paper provides a nuanced view of the legal status of Mason organizations in United Arab Emirates Dubai, distinguishing between historical narratives and contemporary realities. It is a crucial read for sociologists and historians interested in the intersection of Mason traditions and the societal norms of United Arab Emirates Dubai.</w:t>
      </w:r>
    </w:p>
    <w:p>
      <w:pPr>
        <w:pStyle w:val="BodyText"/>
      </w:pPr>
      <w:r>
        <w:t xml:space="preserve">Green Building Council UAE. (2021).</w:t>
      </w:r>
      <w:r>
        <w:t xml:space="preserve"> </w:t>
      </w:r>
      <w:r>
        <w:rPr>
          <w:iCs/>
          <w:i/>
        </w:rPr>
        <w:t xml:space="preserve">Sustainable Mason Practices for a Greener United Arab Emirates Dubai</w:t>
      </w:r>
      <w:r>
        <w:t xml:space="preserve">. Environmental Impact Report.</w:t>
      </w:r>
    </w:p>
    <w:p>
      <w:pPr>
        <w:pStyle w:val="BodyText"/>
      </w:pPr>
      <w:r>
        <w:t xml:space="preserve">This report focuses on the environmental impact of Mason production and usage in United Arab Emirates Dubai. It proposes strategies for reducing the carbon footprint associated with Mason materials, which is a growing concern in the rapidly developing city of United Arab Emirates Dubai. The document highlights innovative Mason solutions that contribute to energy efficiency in buildings, aligning with the sustainability goals of United Arab Emirates Dubai. It also discusses the potential for using recycled materials in Mason projects within United Arab Emirates Dubai. This source is vital for stakeholders aiming to implement sustainable Mason practices in United Arab Emirates Dubai.</w:t>
      </w:r>
    </w:p>
    <w:p>
      <w:pPr>
        <w:pStyle w:val="BodyText"/>
      </w:pPr>
      <w:r>
        <w:t xml:space="preserve">Al-Farsi, M. (2019).</w:t>
      </w:r>
      <w:r>
        <w:t xml:space="preserve"> </w:t>
      </w:r>
      <w:r>
        <w:rPr>
          <w:iCs/>
          <w:i/>
        </w:rPr>
        <w:t xml:space="preserve">Economic Implications of the Mason Industry in United Arab Emirates Dubai</w:t>
      </w:r>
      <w:r>
        <w:t xml:space="preserve">. Dubai Economic Forum Proceedings.</w:t>
      </w:r>
    </w:p>
    <w:p>
      <w:pPr>
        <w:pStyle w:val="BodyText"/>
      </w:pPr>
      <w:r>
        <w:t xml:space="preserve">This paper analyzes the economic contribution of the Mason sector to the overall economy of United Arab Emirates Dubai. It examines employment trends, investment flows, and the role of Mason in the construction boom that has defined United Arab Emirates Dubai's growth. The author provides data on the demand for skilled Mason labor in United Arab Emirates Dubai and the challenges related to workforce training. Additionally, the text discusses the future outlook for the Mason industry in United Arab Emirates Dubai, considering global market trends and local economic diversification efforts. It offers valuable economic insights into the Mason sector in United Arab Emirates Dubai.</w:t>
      </w:r>
    </w:p>
    <w:p>
      <w:pPr>
        <w:pStyle w:val="BodyText"/>
      </w:pPr>
      <w:r>
        <w:t xml:space="preserve">World Heritage Watch. (2022).</w:t>
      </w:r>
      <w:r>
        <w:t xml:space="preserve"> </w:t>
      </w:r>
      <w:r>
        <w:rPr>
          <w:iCs/>
          <w:i/>
        </w:rPr>
        <w:t xml:space="preserve">Protecting Mason Heritage Sites in Urbanizing Regions: Lessons from United Arab Emirates Dubai</w:t>
      </w:r>
      <w:r>
        <w:t xml:space="preserve">. International Conservation Journal, 10(2), 78-95.</w:t>
      </w:r>
    </w:p>
    <w:p>
      <w:pPr>
        <w:pStyle w:val="BodyText"/>
      </w:pPr>
      <w:r>
        <w:t xml:space="preserve">This journal article discusses the global challenge of preserving Mason heritage sites in rapidly urbanizing areas, using United Arab Emirates Dubai as a primary case study. It evaluates the effectiveness of current conservation efforts in United Arab Emirates Dubai and compares them with international best practices. The authors argue for a balanced approach that allows for modern development while safeguarding the historical Mason landmarks that define the cultural identity of United Arab Emirates Dubai. The paper includes detailed case studies of specific Mason sites in United Arab Emirates Dubai that have been successfully preserved. It is an important resource for urban planners and heritage conservationists in United Arab Emirates Dubai.</w:t>
      </w:r>
    </w:p>
    <w:p>
      <w:pPr>
        <w:pStyle w:val="BodyText"/>
      </w:pPr>
      <w:r>
        <w:t xml:space="preserve">TechBuild Magazine. (2023).</w:t>
      </w:r>
      <w:r>
        <w:t xml:space="preserve"> </w:t>
      </w:r>
      <w:r>
        <w:rPr>
          <w:iCs/>
          <w:i/>
        </w:rPr>
        <w:t xml:space="preserve">Innovations in Mason Technology: Smart Materials for United Arab Emirates Dubai</w:t>
      </w:r>
      <w:r>
        <w:t xml:space="preserve">. Digital Edition, Issue 45.</w:t>
      </w:r>
    </w:p>
    <w:p>
      <w:pPr>
        <w:pStyle w:val="BodyText"/>
      </w:pPr>
      <w:r>
        <w:t xml:space="preserve">This magazine article highlights the latest technological advancements in the field of Mason, with a specific focus on applications relevant to United Arab Emirates Dubai. It covers smart Mason materials that can self-heal cracks, regulate temperature, and improve energy efficiency, which are particularly beneficial in the climate of United Arab Emirates Dubai. The piece interviews leading experts and companies involved in Mason innovation in United Arab Emirates Dubai, providing a forward-looking perspective on the industry. It also discusses the potential for integrating IoT sensors into Mason structures for real-time monitoring in United Arab Emirates Dubai. This source is ideal for professionals interested in the cutting edge of Mason technology in United Arab Emirates Dubai.</w:t>
      </w:r>
    </w:p>
    <w:p>
      <w:pPr>
        <w:pStyle w:val="BodyText"/>
      </w:pPr>
      <w:r>
        <w:t xml:space="preserve">In conclusion, this annotated bibliography provides a diverse range of sources that collectively offer a thorough understanding of Mason in United Arab Emirates Dubai. From historical preservation to modern construction, regulatory compliance, and social implications, these resources cover the critical aspects of Mason within the unique context of United Arab Emirates Dubai. They serve as a foundational reference for researchers, professionals, and policymakers engaged with the Mason sector in United Arab Emirates Dubai.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United Arab Emirates Dubai</dc:title>
  <dc:creator/>
  <dc:language>en</dc:language>
  <cp:keywords/>
  <dcterms:created xsi:type="dcterms:W3CDTF">2026-08-07T02:24:53Z</dcterms:created>
  <dcterms:modified xsi:type="dcterms:W3CDTF">2026-08-07T02:24:53Z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