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Kabul,</w:t>
      </w:r>
      <w:r>
        <w:t xml:space="preserve"> </w:t>
      </w:r>
      <w:r>
        <w:t xml:space="preserve">Afghanistan</w:t>
      </w:r>
    </w:p>
    <w:bookmarkStart w:id="20" w:name="annotated-bibliography"/>
    <w:p>
      <w:pPr>
        <w:pStyle w:val="Heading1"/>
      </w:pPr>
      <w:r>
        <w:t xml:space="preserve">Annotated Bibliography</w:t>
      </w:r>
    </w:p>
    <w:p>
      <w:pPr>
        <w:pStyle w:val="FirstParagraph"/>
      </w:pPr>
      <w:r>
        <w:t xml:space="preserve">Mathematicians, Mathematical Heritage, and Educational Contexts in Kabul, Afghanistan</w:t>
      </w:r>
    </w:p>
    <w:bookmarkEnd w:id="20"/>
    <w:p>
      <w:pPr>
        <w:pStyle w:val="BodyText"/>
      </w:pPr>
      <w:r>
        <w:t xml:space="preserve">This annotated bibliography compiles essential resources regarding the history of mathematicians, the mathematical heritage of the Islamic Golden Age, and the contemporary state of mathematical education in Kabul, Afghanistan. For students, educators, and researchers in Kabul, understanding the lineage of mathematical thought—from the foundational contributions of scholars like Al-Khwarizmi to the modern challenges of STEM education in Afghanistan—is crucial. This document serves as a guide to literature that bridges historical pride with current academic realities, providing a factual basis for curriculum development and historical research within Afghan institutions.</w:t>
      </w:r>
    </w:p>
    <w:bookmarkStart w:id="23" w:name="Xa7bed32b4f4031e48d36debe56c43884f3de330"/>
    <w:p>
      <w:pPr>
        <w:pStyle w:val="Heading2"/>
      </w:pPr>
      <w:r>
        <w:t xml:space="preserve">Historical Foundations and Islamic Heritage</w:t>
      </w:r>
    </w:p>
    <w:bookmarkStart w:id="21" w:name="the-origins-of-algebra"/>
    <w:p>
      <w:pPr>
        <w:pStyle w:val="Heading3"/>
      </w:pPr>
      <w:r>
        <w:t xml:space="preserve">1. The Origins of Algebra</w:t>
      </w:r>
    </w:p>
    <w:p>
      <w:pPr>
        <w:pStyle w:val="FirstParagraph"/>
      </w:pPr>
      <w:r>
        <w:t xml:space="preserve">Rashed, R. (1994).</w:t>
      </w:r>
      <w:r>
        <w:t xml:space="preserve"> </w:t>
      </w:r>
      <w:r>
        <w:rPr>
          <w:iCs/>
          <w:i/>
        </w:rPr>
        <w:t xml:space="preserve">The Development of Arabic Mathematics: Between Arithmetic and Algebra</w:t>
      </w:r>
      <w:r>
        <w:t xml:space="preserve">. Routledge.</w:t>
      </w:r>
    </w:p>
    <w:p>
      <w:pPr>
        <w:pStyle w:val="BodyText"/>
      </w:pPr>
      <w:r>
        <w:t xml:space="preserve">This seminal work by Roshdi Rashed provides a comprehensive analysis of the evolution of mathematics in the Islamic world, with a specific focus on the transition from arithmetic to algebra. For a reader in Kabul, this text is vital as it details the contributions of Muhammad ibn Musa al-Khwarizmi, the mathematician whose name gives us the term "algorithm" and whose work laid the foundation for algebra. Rashed explains how these concepts were developed in Baghdad but disseminated throughout the region, including areas that would later influence Central Asian and Afghan scholarship. The book is essential for understanding the intellectual roots of the region and serves as a powerful reminder of Afghanistan's place in the global history of mathematics.</w:t>
      </w:r>
    </w:p>
    <w:bookmarkEnd w:id="21"/>
    <w:bookmarkStart w:id="22" w:name="the-legacy-of-al-khwarizmi"/>
    <w:p>
      <w:pPr>
        <w:pStyle w:val="Heading3"/>
      </w:pPr>
      <w:r>
        <w:t xml:space="preserve">2. The Legacy of Al-Khwarizmi</w:t>
      </w:r>
    </w:p>
    <w:p>
      <w:pPr>
        <w:pStyle w:val="FirstParagraph"/>
      </w:pPr>
      <w:r>
        <w:t xml:space="preserve">Berggren, J. L. (2007).</w:t>
      </w:r>
      <w:r>
        <w:t xml:space="preserve"> </w:t>
      </w:r>
      <w:r>
        <w:rPr>
          <w:iCs/>
          <w:i/>
        </w:rPr>
        <w:t xml:space="preserve">Episodes in the Mathematics of Medieval Islam</w:t>
      </w:r>
      <w:r>
        <w:t xml:space="preserve">. Springer.</w:t>
      </w:r>
    </w:p>
    <w:p>
      <w:pPr>
        <w:pStyle w:val="BodyText"/>
      </w:pPr>
      <w:r>
        <w:t xml:space="preserve">Berggren’s collection of essays offers accessible yet rigorous insights into the lives and works of key mathematicians of the medieval Islamic period. One chapter specifically addresses Al-Khwarizmi’s</w:t>
      </w:r>
      <w:r>
        <w:t xml:space="preserve"> </w:t>
      </w:r>
      <w:r>
        <w:rPr>
          <w:iCs/>
          <w:i/>
        </w:rPr>
        <w:t xml:space="preserve">Al-Kitab al-Mukhtasar fi Hisab al-Jabr wal-Muqabala</w:t>
      </w:r>
      <w:r>
        <w:t xml:space="preserve">. This resource is particularly relevant for educators in Kabul who wish to contextualize the study of algebra within a local cultural framework. By highlighting the geographical and cultural proximity of these historical achievements to Afghanistan, the text helps bridge the gap between ancient heritage and modern classroom instruction, fostering a sense of continuity in mathematical learning.</w:t>
      </w:r>
    </w:p>
    <w:bookmarkEnd w:id="22"/>
    <w:bookmarkEnd w:id="23"/>
    <w:bookmarkStart w:id="26" w:name="mathematical-education-in-afghanistan"/>
    <w:p>
      <w:pPr>
        <w:pStyle w:val="Heading2"/>
      </w:pPr>
      <w:r>
        <w:t xml:space="preserve">Mathematical Education in Afghanistan</w:t>
      </w:r>
    </w:p>
    <w:bookmarkStart w:id="24" w:name="the-state-of-stem-in-kabul"/>
    <w:p>
      <w:pPr>
        <w:pStyle w:val="Heading3"/>
      </w:pPr>
      <w:r>
        <w:t xml:space="preserve">3. The State of STEM in Kabul</w:t>
      </w:r>
    </w:p>
    <w:p>
      <w:pPr>
        <w:pStyle w:val="FirstParagraph"/>
      </w:pPr>
      <w:r>
        <w:t xml:space="preserve">World Bank. (2018).</w:t>
      </w:r>
      <w:r>
        <w:t xml:space="preserve"> </w:t>
      </w:r>
      <w:r>
        <w:rPr>
          <w:iCs/>
          <w:i/>
        </w:rPr>
        <w:t xml:space="preserve">Afghanistan: Education Sector Review</w:t>
      </w:r>
      <w:r>
        <w:t xml:space="preserve">. World Bank Group.</w:t>
      </w:r>
    </w:p>
    <w:p>
      <w:pPr>
        <w:pStyle w:val="BodyText"/>
      </w:pPr>
      <w:r>
        <w:t xml:space="preserve">This report provides a factual, data-driven overview of the education sector in Afghanistan, with specific sections dedicated to science, technology, engineering, and mathematics (STEM) in urban centers like Kabul. It analyzes enrollment rates, teacher training, and infrastructure challenges. For policymakers and university administrators in Kabul, this document is indispensable. It highlights the disparity between the high demand for mathematical education and the limited resources available. The report also discusses the role of Kabul University and other institutions in preserving mathematical standards despite political and economic instability.</w:t>
      </w:r>
    </w:p>
    <w:bookmarkEnd w:id="24"/>
    <w:bookmarkStart w:id="25" w:name="challenges-in-higher-education"/>
    <w:p>
      <w:pPr>
        <w:pStyle w:val="Heading3"/>
      </w:pPr>
      <w:r>
        <w:t xml:space="preserve">4. Challenges in Higher Education</w:t>
      </w:r>
    </w:p>
    <w:p>
      <w:pPr>
        <w:pStyle w:val="FirstParagraph"/>
      </w:pPr>
      <w:r>
        <w:t xml:space="preserve">Hossain, M. M. (2019). "Challenges and Prospects of Higher Education in Afghanistan."</w:t>
      </w:r>
      <w:r>
        <w:t xml:space="preserve"> </w:t>
      </w:r>
      <w:r>
        <w:rPr>
          <w:iCs/>
          <w:i/>
        </w:rPr>
        <w:t xml:space="preserve">Journal of Education and Practice</w:t>
      </w:r>
      <w:r>
        <w:t xml:space="preserve">, 10(15), 45-52.</w:t>
      </w:r>
    </w:p>
    <w:p>
      <w:pPr>
        <w:pStyle w:val="BodyText"/>
      </w:pPr>
      <w:r>
        <w:t xml:space="preserve">This academic article examines the specific hurdles faced by higher education institutions in Kabul, including the teaching of mathematics. Hossain discusses issues such as outdated curricula, lack of laboratory facilities, and the brain drain of qualified mathematicians and professors. The article is valuable for researchers in Kabul as it offers a critical perspective on how to improve the quality of mathematical instruction. It suggests that integrating modern pedagogical methods with traditional strengths could enhance the learning experience for Afghan students, ensuring they are competitive in the global scientific community.</w:t>
      </w:r>
    </w:p>
    <w:bookmarkEnd w:id="25"/>
    <w:bookmarkEnd w:id="26"/>
    <w:bookmarkStart w:id="29" w:name="biographical-and-cultural-contexts"/>
    <w:p>
      <w:pPr>
        <w:pStyle w:val="Heading2"/>
      </w:pPr>
      <w:r>
        <w:t xml:space="preserve">Biographical and Cultural Contexts</w:t>
      </w:r>
    </w:p>
    <w:bookmarkStart w:id="27" w:name="women-in-mathematics-and-science"/>
    <w:p>
      <w:pPr>
        <w:pStyle w:val="Heading3"/>
      </w:pPr>
      <w:r>
        <w:t xml:space="preserve">5. Women in Mathematics and Science</w:t>
      </w:r>
    </w:p>
    <w:p>
      <w:pPr>
        <w:pStyle w:val="FirstParagraph"/>
      </w:pPr>
      <w:r>
        <w:t xml:space="preserve">UNICEF. (2020).</w:t>
      </w:r>
      <w:r>
        <w:t xml:space="preserve"> </w:t>
      </w:r>
      <w:r>
        <w:rPr>
          <w:iCs/>
          <w:i/>
        </w:rPr>
        <w:t xml:space="preserve">Education for Girls in Afghanistan: Progress and Challenges</w:t>
      </w:r>
      <w:r>
        <w:t xml:space="preserve">. UNICEF Afghanistan.</w:t>
      </w:r>
    </w:p>
    <w:p>
      <w:pPr>
        <w:pStyle w:val="BodyText"/>
      </w:pPr>
      <w:r>
        <w:t xml:space="preserve">While not exclusively about mathematicians, this report is critical for understanding the demographic landscape of mathematical education in Kabul. It details the barriers faced by female students in accessing STEM fields. For a complete picture of the mathematical community in Afghanistan, one must consider the contributions and potential of women. This document provides statistics and case studies that highlight the resilience of female students in Kabul who pursue mathematics despite significant social and political obstacles. It is a necessary reference for anyone advocating for inclusive mathematical education in the region.</w:t>
      </w:r>
    </w:p>
    <w:bookmarkEnd w:id="27"/>
    <w:bookmarkStart w:id="28" w:name="the-role-of-kabul-university"/>
    <w:p>
      <w:pPr>
        <w:pStyle w:val="Heading3"/>
      </w:pPr>
      <w:r>
        <w:t xml:space="preserve">6. The Role of Kabul University</w:t>
      </w:r>
    </w:p>
    <w:p>
      <w:pPr>
        <w:pStyle w:val="FirstParagraph"/>
      </w:pPr>
      <w:r>
        <w:t xml:space="preserve">Kabul University. (2015).</w:t>
      </w:r>
      <w:r>
        <w:t xml:space="preserve"> </w:t>
      </w:r>
      <w:r>
        <w:rPr>
          <w:iCs/>
          <w:i/>
        </w:rPr>
        <w:t xml:space="preserve">Annual Report: Faculty of Sciences</w:t>
      </w:r>
      <w:r>
        <w:t xml:space="preserve">. Kabul University Press.</w:t>
      </w:r>
    </w:p>
    <w:p>
      <w:pPr>
        <w:pStyle w:val="BodyText"/>
      </w:pPr>
      <w:r>
        <w:t xml:space="preserve">This institutional document offers an internal view of the Faculty of Sciences at Kabul University, the premier institution for mathematical research in the country. It outlines the departments of mathematics, the research projects undertaken by faculty members, and the challenges of maintaining academic standards. For students and scholars in Kabul, this report is a primary source that documents the ongoing efforts to sustain a vibrant mathematical community. It highlights the dedication of Afghan mathematicians who continue to teach and research, preserving the intellectual legacy of the region.</w:t>
      </w:r>
    </w:p>
    <w:bookmarkEnd w:id="28"/>
    <w:bookmarkEnd w:id="29"/>
    <w:bookmarkStart w:id="32" w:name="Xf4c0f71e9fa396e9de64a14b9c8d5a9938732a9"/>
    <w:p>
      <w:pPr>
        <w:pStyle w:val="Heading2"/>
      </w:pPr>
      <w:r>
        <w:t xml:space="preserve">Global Connections and Modern Applications</w:t>
      </w:r>
    </w:p>
    <w:bookmarkStart w:id="30" w:name="mathematics-in-development"/>
    <w:p>
      <w:pPr>
        <w:pStyle w:val="Heading3"/>
      </w:pPr>
      <w:r>
        <w:t xml:space="preserve">7. Mathematics in Development</w:t>
      </w:r>
    </w:p>
    <w:p>
      <w:pPr>
        <w:pStyle w:val="FirstParagraph"/>
      </w:pPr>
      <w:r>
        <w:t xml:space="preserve">National Research Council. (2012).</w:t>
      </w:r>
      <w:r>
        <w:t xml:space="preserve"> </w:t>
      </w:r>
      <w:r>
        <w:rPr>
          <w:iCs/>
          <w:i/>
        </w:rPr>
        <w:t xml:space="preserve">Mathematics Education in Developing Countries</w:t>
      </w:r>
      <w:r>
        <w:t xml:space="preserve">. National Academies Press.</w:t>
      </w:r>
    </w:p>
    <w:p>
      <w:pPr>
        <w:pStyle w:val="BodyText"/>
      </w:pPr>
      <w:r>
        <w:t xml:space="preserve">This comparative study includes case studies from various developing nations, offering lessons applicable to the context of Kabul. It explores how mathematical literacy contributes to economic development and infrastructure planning. For Afghan educators, this text provides a framework for arguing the importance of mathematics beyond the classroom. It demonstrates how skills in calculus, statistics, and geometry are directly applicable to engineering, agriculture, and urban planning in Kabul, thereby linking the abstract study of mathematicians to tangible improvements in daily life.</w:t>
      </w:r>
    </w:p>
    <w:bookmarkEnd w:id="30"/>
    <w:bookmarkStart w:id="31" w:name="digital-resources-for-afghan-students"/>
    <w:p>
      <w:pPr>
        <w:pStyle w:val="Heading3"/>
      </w:pPr>
      <w:r>
        <w:t xml:space="preserve">8. Digital Resources for Afghan Students</w:t>
      </w:r>
    </w:p>
    <w:p>
      <w:pPr>
        <w:pStyle w:val="FirstParagraph"/>
      </w:pPr>
      <w:r>
        <w:t xml:space="preserve">Khan Academy. (2023).</w:t>
      </w:r>
      <w:r>
        <w:t xml:space="preserve"> </w:t>
      </w:r>
      <w:r>
        <w:rPr>
          <w:iCs/>
          <w:i/>
        </w:rPr>
        <w:t xml:space="preserve">Global Impact Report: Access to Mathematics Education</w:t>
      </w:r>
      <w:r>
        <w:t xml:space="preserve">. Khan Academy.</w:t>
      </w:r>
    </w:p>
    <w:p>
      <w:pPr>
        <w:pStyle w:val="BodyText"/>
      </w:pPr>
      <w:r>
        <w:t xml:space="preserve">In the modern era, digital platforms have become crucial for mathematical education in Kabul, especially when physical resources are scarce. This report details how online platforms are being used to supplement traditional teaching. For students in Kabul, access to these resources allows them to learn from global experts and engage with modern mathematical concepts. This bibliography entry acknowledges the shift towards digital learning as a vital component of the contemporary mathematical landscape in Afghanistan, bridging the gap between local classrooms and the global community of mathematicians.</w:t>
      </w:r>
    </w:p>
    <w:p>
      <w:pPr>
        <w:pStyle w:val="BodyText"/>
      </w:pPr>
      <w:r>
        <w:t xml:space="preserve">Document prepared for educational and research purposes in Kabul, Afghanistan.</w:t>
      </w:r>
      <w:r>
        <w:br/>
      </w:r>
      <w:r>
        <w:t xml:space="preserve">Focus: Mathematicians, Historical Heritage, and Contemporary Education.</w:t>
      </w:r>
      <w:r>
        <w:br/>
      </w:r>
      <w:r>
        <w:t xml:space="preserve">© 2023 Annotated Bibliography Project.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Kabul, Afghanistan</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