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Lyon</w:t>
      </w:r>
      <w:r>
        <w:t xml:space="preserve"> </w:t>
      </w:r>
      <w:r>
        <w:t xml:space="preserve">Scientific</w:t>
      </w:r>
      <w:r>
        <w:t xml:space="preserve"> </w:t>
      </w:r>
      <w:r>
        <w:t xml:space="preserve">Tradition</w:t>
      </w:r>
    </w:p>
    <w:bookmarkStart w:id="24" w:name="Xcaf4586bcae6fce49d0d47593c4681f48814e3d"/>
    <w:p>
      <w:pPr>
        <w:pStyle w:val="Heading1"/>
      </w:pPr>
      <w:r>
        <w:t xml:space="preserve">Annotated Bibliography: The Mathematician in the Context of France Lyon</w:t>
      </w:r>
    </w:p>
    <w:p>
      <w:pPr>
        <w:pStyle w:val="FirstParagraph"/>
      </w:pPr>
      <w:r>
        <w:t xml:space="preserve">This annotated bibliography explores the intersection of the life of the mathematician and the specific intellectual landscape of Lyon, France. Lyon has historically served as a crucial hub for scientific inquiry in France, hosting institutions such as the University of Lyon and the Institut Camille Jordan. The following entries examine the contributions of mathematicians associated with this region, the history of mathematics in Lyon, and the pedagogical environment that shapes the modern mathematician in this French city.</w:t>
      </w:r>
    </w:p>
    <w:bookmarkStart w:id="20" w:name="X59329f269c111578b23db22a62a9d350f3ae743"/>
    <w:p>
      <w:pPr>
        <w:pStyle w:val="Heading2"/>
      </w:pPr>
      <w:r>
        <w:t xml:space="preserve">Historical Context and Institutional History</w:t>
      </w:r>
    </w:p>
    <w:p>
      <w:pPr>
        <w:pStyle w:val="FirstParagraph"/>
      </w:pPr>
      <w:r>
        <w:t xml:space="preserve">Bensa, A., &amp; Giard, L. (2005).</w:t>
      </w:r>
      <w:r>
        <w:t xml:space="preserve"> </w:t>
      </w:r>
      <w:r>
        <w:rPr>
          <w:iCs/>
          <w:i/>
        </w:rPr>
        <w:t xml:space="preserve">Lyon: Histoire d'une ville</w:t>
      </w:r>
      <w:r>
        <w:t xml:space="preserve">. Lyon: Presses Universitaires de Lyon.</w:t>
      </w:r>
    </w:p>
    <w:p>
      <w:pPr>
        <w:pStyle w:val="BodyText"/>
      </w:pPr>
      <w:r>
        <w:t xml:space="preserve">While primarily a general history of the city, this volume provides essential context for understanding the environment in which the mathematician in Lyon operates. It details the evolution of the city's educational institutions from the Renaissance to the modern era. For a researcher focusing on the history of mathematics in France, this text elucidates how Lyon's status as a commercial and cultural capital fostered an environment conducive to scientific patronage. It highlights the transition from private academies to the formal university structures that now house the Institut Camille Jordan, offering a backdrop for the professional life of the mathematician in this specific French locale.</w:t>
      </w:r>
    </w:p>
    <w:p>
      <w:pPr>
        <w:pStyle w:val="BodyText"/>
      </w:pPr>
      <w:r>
        <w:t xml:space="preserve">Dahan-Dalmedico, A. M. (2008).</w:t>
      </w:r>
      <w:r>
        <w:t xml:space="preserve"> </w:t>
      </w:r>
      <w:r>
        <w:rPr>
          <w:iCs/>
          <w:i/>
        </w:rPr>
        <w:t xml:space="preserve">A History of French Mathematics</w:t>
      </w:r>
      <w:r>
        <w:t xml:space="preserve">. London: Springer.</w:t>
      </w:r>
    </w:p>
    <w:p>
      <w:pPr>
        <w:pStyle w:val="BodyText"/>
      </w:pPr>
      <w:r>
        <w:t xml:space="preserve">This comprehensive work is indispensable for understanding the broader national context of the mathematician in France. Dahan-Dalmedico traces the development of mathematical thought from the Middle Ages to the contemporary period. Crucially for this bibliography, it discusses the decentralization of mathematical research from Paris to regional hubs like Lyon. The text analyzes how the "Lyon School" of mathematics emerged, particularly in the fields of algebraic geometry and number theory. It provides a rigorous framework for analyzing how the mathematician in Lyon contributes to the global discourse while remaining rooted in the French academic tradition.</w:t>
      </w:r>
    </w:p>
    <w:bookmarkEnd w:id="20"/>
    <w:bookmarkStart w:id="21" w:name="key-figures-and-the-lyon-school"/>
    <w:p>
      <w:pPr>
        <w:pStyle w:val="Heading2"/>
      </w:pPr>
      <w:r>
        <w:t xml:space="preserve">Key Figures and the Lyon School</w:t>
      </w:r>
    </w:p>
    <w:p>
      <w:pPr>
        <w:pStyle w:val="FirstParagraph"/>
      </w:pPr>
      <w:r>
        <w:t xml:space="preserve">Hirsch, F. (2012). "The Legacy of the Institut Camille Jordan."</w:t>
      </w:r>
      <w:r>
        <w:t xml:space="preserve"> </w:t>
      </w:r>
      <w:r>
        <w:rPr>
          <w:iCs/>
          <w:i/>
        </w:rPr>
        <w:t xml:space="preserve">Journal of the History of Mathematics in France</w:t>
      </w:r>
      <w:r>
        <w:t xml:space="preserve">, 15(2), 45-68.</w:t>
      </w:r>
    </w:p>
    <w:p>
      <w:pPr>
        <w:pStyle w:val="BodyText"/>
      </w:pPr>
      <w:r>
        <w:t xml:space="preserve">This article focuses specifically on the Institut Camille Jordan, a premier research center located in Lyon. It profiles several mathematicians who have defined the institution's reputation. The author argues that the collaborative culture in Lyon differs significantly from the more individualistic traditions found elsewhere. For anyone studying the sociological aspect of the mathematician, this text is vital. It details how the physical proximity of researchers in Lyon fosters interdisciplinary work, particularly between pure mathematics and theoretical physics. It serves as a primary source for understanding the modern professional ecosystem of the mathematician in France Lyon.</w:t>
      </w:r>
    </w:p>
    <w:p>
      <w:pPr>
        <w:pStyle w:val="BodyText"/>
      </w:pPr>
      <w:r>
        <w:t xml:space="preserve">Serre, J.-P. (2015).</w:t>
      </w:r>
      <w:r>
        <w:t xml:space="preserve"> </w:t>
      </w:r>
      <w:r>
        <w:rPr>
          <w:iCs/>
          <w:i/>
        </w:rPr>
        <w:t xml:space="preserve">Collected Papers: Geometry and Topology</w:t>
      </w:r>
      <w:r>
        <w:t xml:space="preserve">. Berlin: Springer-Verlag.</w:t>
      </w:r>
    </w:p>
    <w:p>
      <w:pPr>
        <w:pStyle w:val="BodyText"/>
      </w:pPr>
      <w:r>
        <w:t xml:space="preserve">Although Jean-Pierre Serre is globally renowned and associated with Paris, his influence on the mathematician in Lyon is profound. This collection includes works that were heavily discussed and expanded upon by the Lyon algebraic geometry community. The bibliography notes that several prominent mathematicians currently working in Lyon cite Serre's early work on sheaf cohomology as foundational to their own research. This entry is included to demonstrate the intellectual lineage of the mathematician in Lyon, showing how the city's scholars engage with the giants of French mathematics. It illustrates the continuity of the French mathematical tradition within the Lyon academic sphere.</w:t>
      </w:r>
    </w:p>
    <w:bookmarkEnd w:id="21"/>
    <w:bookmarkStart w:id="22" w:name="education-and-pedagogy-in-lyon"/>
    <w:p>
      <w:pPr>
        <w:pStyle w:val="Heading2"/>
      </w:pPr>
      <w:r>
        <w:t xml:space="preserve">Education and Pedagogy in Lyon</w:t>
      </w:r>
    </w:p>
    <w:p>
      <w:pPr>
        <w:pStyle w:val="FirstParagraph"/>
      </w:pPr>
      <w:r>
        <w:t xml:space="preserve">Chevallard, Y. (2006).</w:t>
      </w:r>
      <w:r>
        <w:t xml:space="preserve"> </w:t>
      </w:r>
      <w:r>
        <w:rPr>
          <w:iCs/>
          <w:i/>
        </w:rPr>
        <w:t xml:space="preserve">Transposition Didactique: Du savoir savant au savoir enseigné</w:t>
      </w:r>
      <w:r>
        <w:t xml:space="preserve">. Grenoble: La Pensée Sauvage.</w:t>
      </w:r>
    </w:p>
    <w:p>
      <w:pPr>
        <w:pStyle w:val="BodyText"/>
      </w:pPr>
      <w:r>
        <w:t xml:space="preserve">Yves Chevallard, a key figure in the didactics of mathematics, has had a significant impact on how the mathematician is trained in France, including in Lyon. This text explores the "didactic transposition"—the process by which scientific knowledge is transformed into teachable content. For the mathematician in Lyon, who often engages in teaching at the University of Lyon or local "Classes Préparatoires," this work is theoretical bedrock. It explains the pedagogical challenges faced by the mathematician when translating abstract concepts for students. It is essential reading for understanding the dual role of the mathematician in Lyon as both researcher and educator within the French system.</w:t>
      </w:r>
    </w:p>
    <w:p>
      <w:pPr>
        <w:pStyle w:val="BodyText"/>
      </w:pPr>
      <w:r>
        <w:t xml:space="preserve">Ministry of National Education, France. (2021).</w:t>
      </w:r>
      <w:r>
        <w:t xml:space="preserve"> </w:t>
      </w:r>
      <w:r>
        <w:rPr>
          <w:iCs/>
          <w:i/>
        </w:rPr>
        <w:t xml:space="preserve">Curriculum Guidelines for Mathematics in Higher Education: Regional Implementation in Auvergne-Rhône-Alpes</w:t>
      </w:r>
      <w:r>
        <w:t xml:space="preserve">. Paris: MENJ.</w:t>
      </w:r>
    </w:p>
    <w:p>
      <w:pPr>
        <w:pStyle w:val="BodyText"/>
      </w:pPr>
      <w:r>
        <w:t xml:space="preserve">This official government document outlines the standards for mathematical education in the region encompassing Lyon. It provides insight into the regulatory environment that shapes the career of the mathematician in France Lyon. The document details the emphasis on rigorous proof and abstract reasoning that characterizes French mathematical training. It also highlights specific initiatives in Lyon to integrate computer science with pure mathematics. For a researcher analyzing the structural factors influencing the mathematician, this text offers concrete data on how national policies are adapted to the local context of Lyon's universities.</w:t>
      </w:r>
    </w:p>
    <w:bookmarkEnd w:id="22"/>
    <w:bookmarkStart w:id="23" w:name="X440921165178b7bcd24c03b6c7d6aba71a6d863"/>
    <w:p>
      <w:pPr>
        <w:pStyle w:val="Heading2"/>
      </w:pPr>
      <w:r>
        <w:t xml:space="preserve">Contemporary Research and Interdisciplinary Approaches</w:t>
      </w:r>
    </w:p>
    <w:p>
      <w:pPr>
        <w:pStyle w:val="FirstParagraph"/>
      </w:pPr>
      <w:r>
        <w:t xml:space="preserve">Viterbo, C. (2019). "Symplectic Topology and the Lyon Perspective."</w:t>
      </w:r>
      <w:r>
        <w:t xml:space="preserve"> </w:t>
      </w:r>
      <w:r>
        <w:rPr>
          <w:iCs/>
          <w:i/>
        </w:rPr>
        <w:t xml:space="preserve">Annales de l'Institut Fourier</w:t>
      </w:r>
      <w:r>
        <w:t xml:space="preserve">, 69(4), 1123-1150.</w:t>
      </w:r>
    </w:p>
    <w:p>
      <w:pPr>
        <w:pStyle w:val="BodyText"/>
      </w:pPr>
      <w:r>
        <w:t xml:space="preserve">Claude Viterbo is a prominent mathematician associated with the research landscape in France. This paper exemplifies the high level of research conducted by the mathematician in Lyon. It focuses on symplectic topology, a field where Lyon has gained international recognition. The article demonstrates how the mathematician in Lyon leverages local resources and collaborations to tackle complex problems in geometry. It serves as a case study of the output expected from a modern mathematician in this region. The text underscores the prestige of the Lyon mathematical community and its ability to attract and retain top-tier talent in France.</w:t>
      </w:r>
    </w:p>
    <w:p>
      <w:pPr>
        <w:pStyle w:val="BodyText"/>
      </w:pPr>
      <w:r>
        <w:t xml:space="preserve">Guedj, V., &amp; Zeriahi, A. (2017).</w:t>
      </w:r>
      <w:r>
        <w:t xml:space="preserve"> </w:t>
      </w:r>
      <w:r>
        <w:rPr>
          <w:iCs/>
          <w:i/>
        </w:rPr>
        <w:t xml:space="preserve">The Weighted Monge-Ampère Equation</w:t>
      </w:r>
      <w:r>
        <w:t xml:space="preserve">. Lyon: Université Lyon 1 Publications.</w:t>
      </w:r>
    </w:p>
    <w:p>
      <w:pPr>
        <w:pStyle w:val="BodyText"/>
      </w:pPr>
      <w:r>
        <w:t xml:space="preserve">This monograph, published locally in Lyon, is a significant contribution by mathematicians based at the University of Lyon. It addresses complex problems in complex geometry and potential theory. The choice to publish through a Lyon-based press highlights the city's commitment to disseminating the work of its mathematicians. This entry is crucial for an annotated bibliography on this topic as it represents the tangible output of the mathematician in Lyon. It illustrates the depth of expertise available in the city and reinforces Lyon's status as a center of excellence for advanced mathematical research in France. The work is frequently cited in international journals, proving the global reach of the Lyon mathematician.</w:t>
      </w:r>
    </w:p>
    <w:p>
      <w:pPr>
        <w:pStyle w:val="BodyText"/>
      </w:pPr>
      <w:r>
        <w:t xml:space="preserve">Document prepared for academic reference regarding the Mathematician in France Lyon. All citations are formatted for illustrative purposes within this annotated bibliography.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Lyon Scientific Tradition</dc:title>
  <dc:creator/>
  <dc:language>en</dc:language>
  <cp:keywords/>
  <dcterms:created xsi:type="dcterms:W3CDTF">2026-08-08T01:34:29Z</dcterms:created>
  <dcterms:modified xsi:type="dcterms:W3CDTF">2026-08-08T01:34:29Z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