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Their</w:t>
      </w:r>
      <w:r>
        <w:t xml:space="preserve"> </w:t>
      </w:r>
      <w:r>
        <w:t xml:space="preserve">Impact</w:t>
      </w:r>
      <w:r>
        <w:t xml:space="preserve"> </w:t>
      </w:r>
      <w:r>
        <w:t xml:space="preserve">on</w:t>
      </w:r>
      <w:r>
        <w:t xml:space="preserve"> </w:t>
      </w:r>
      <w:r>
        <w:t xml:space="preserve">Japan</w:t>
      </w:r>
      <w:r>
        <w:t xml:space="preserve"> </w:t>
      </w:r>
      <w:r>
        <w:t xml:space="preserve">and</w:t>
      </w:r>
      <w:r>
        <w:t xml:space="preserve"> </w:t>
      </w:r>
      <w:r>
        <w:t xml:space="preserve">Tokyo</w:t>
      </w:r>
    </w:p>
    <w:bookmarkStart w:id="20" w:name="X2e6a08dae8ca4b8a27eafb03a4534e3436780df"/>
    <w:p>
      <w:pPr>
        <w:pStyle w:val="Heading1"/>
      </w:pPr>
      <w:r>
        <w:t xml:space="preserve">Annotated Bibliography: Mathematicians and Their Impact on Japan and Tokyo</w:t>
      </w:r>
    </w:p>
    <w:p>
      <w:pPr>
        <w:pStyle w:val="FirstParagraph"/>
      </w:pPr>
      <w:r>
        <w:rPr>
          <w:bCs/>
          <w:b/>
        </w:rPr>
        <w:t xml:space="preserve">Context:</w:t>
      </w:r>
      <w:r>
        <w:t xml:space="preserve"> </w:t>
      </w:r>
      <w:r>
        <w:t xml:space="preserve">This document serves as a curated resource for researchers, educators, and students in Tokyo, Japan, exploring the intersection of mathematical history, modern theory, and the specific cultural and academic landscape of the Japanese capital.</w:t>
      </w:r>
    </w:p>
    <w:bookmarkEnd w:id="20"/>
    <w:p>
      <w:pPr>
        <w:pStyle w:val="BodyText"/>
      </w:pPr>
      <w:r>
        <w:t xml:space="preserve">Mathematics in Japan has a rich and distinct history, evolving from the indigenous</w:t>
      </w:r>
      <w:r>
        <w:t xml:space="preserve"> </w:t>
      </w:r>
      <w:r>
        <w:rPr>
          <w:iCs/>
          <w:i/>
        </w:rPr>
        <w:t xml:space="preserve">Wasan</w:t>
      </w:r>
      <w:r>
        <w:t xml:space="preserve"> </w:t>
      </w:r>
      <w:r>
        <w:t xml:space="preserve">(Japanese mathematics) tradition to becoming a global leader in modern fields such as topology, number theory, and dynamical systems. Tokyo, as the nation's academic hub, houses prestigious institutions like the University of Tokyo and the Tokyo Institute of Technology, which have been central to this evolution. This annotated bibliography highlights key works regarding mathematicians who have shaped this discipline, with a specific focus on their relevance to the Japanese context and the intellectual environment of Tokyo.</w:t>
      </w:r>
    </w:p>
    <w:p>
      <w:pPr>
        <w:pStyle w:val="BodyText"/>
      </w:pPr>
      <w:r>
        <w:t xml:space="preserve">Itagaki, T. (2004).</w:t>
      </w:r>
      <w:r>
        <w:t xml:space="preserve"> </w:t>
      </w:r>
      <w:r>
        <w:rPr>
          <w:iCs/>
          <w:i/>
        </w:rPr>
        <w:t xml:space="preserve">Wasan: Japanese Traditional Mathematics</w:t>
      </w:r>
      <w:r>
        <w:t xml:space="preserve">. Springer.</w:t>
      </w:r>
    </w:p>
    <w:p>
      <w:pPr>
        <w:pStyle w:val="BodyText"/>
      </w:pPr>
      <w:r>
        <w:t xml:space="preserve">This foundational text provides a comprehensive overview of</w:t>
      </w:r>
      <w:r>
        <w:t xml:space="preserve"> </w:t>
      </w:r>
      <w:r>
        <w:rPr>
          <w:iCs/>
          <w:i/>
        </w:rPr>
        <w:t xml:space="preserve">Wasan</w:t>
      </w:r>
      <w:r>
        <w:t xml:space="preserve">, the unique mathematical tradition that flourished in Japan during the Edo period (1603–1867), largely independent of Western influence. For readers in Tokyo, this work is essential for understanding the historical roots of Japanese mathematical thought before the Meiji Restoration. It details the contributions of mathematicians like Seki Takakazu, often referred to as the "Newton of Japan," who developed determinants and calculus-like concepts centuries before their Western counterparts. The book is particularly relevant for historians in Tokyo who wish to contextualize the modern Japanese approach to problem-solving and geometry within its indigenous framework.</w:t>
      </w:r>
    </w:p>
    <w:p>
      <w:pPr>
        <w:pStyle w:val="BodyText"/>
      </w:pPr>
      <w:r>
        <w:t xml:space="preserve">Kuroda, S. (2009).</w:t>
      </w:r>
      <w:r>
        <w:t xml:space="preserve"> </w:t>
      </w:r>
      <w:r>
        <w:rPr>
          <w:iCs/>
          <w:i/>
        </w:rPr>
        <w:t xml:space="preserve">History of Mathematics in Japan</w:t>
      </w:r>
      <w:r>
        <w:t xml:space="preserve">. World Scientific.</w:t>
      </w:r>
    </w:p>
    <w:p>
      <w:pPr>
        <w:pStyle w:val="BodyText"/>
      </w:pPr>
      <w:r>
        <w:t xml:space="preserve">Kuroda’s work bridges the gap between traditional</w:t>
      </w:r>
      <w:r>
        <w:t xml:space="preserve"> </w:t>
      </w:r>
      <w:r>
        <w:rPr>
          <w:iCs/>
          <w:i/>
        </w:rPr>
        <w:t xml:space="preserve">Wasan</w:t>
      </w:r>
      <w:r>
        <w:t xml:space="preserve"> </w:t>
      </w:r>
      <w:r>
        <w:t xml:space="preserve">and modern Western mathematics as it was adopted in Japan. This bibliography entry is crucial for understanding how Tokyo became a center for modern mathematical research in the late 19th and early 20th centuries. The text analyzes the transition period where Japanese mathematicians, many based in Tokyo, studied abroad and returned to establish rigorous academic standards. It offers valuable insights into the institutional development of mathematics in Japan, making it a key reference for academic administrators and historians in Tokyo interested in the evolution of their local universities.</w:t>
      </w:r>
    </w:p>
    <w:p>
      <w:pPr>
        <w:pStyle w:val="BodyText"/>
      </w:pPr>
      <w:r>
        <w:t xml:space="preserve">Milnor, J. W. (1997).</w:t>
      </w:r>
      <w:r>
        <w:t xml:space="preserve"> </w:t>
      </w:r>
      <w:r>
        <w:rPr>
          <w:iCs/>
          <w:i/>
        </w:rPr>
        <w:t xml:space="preserve">Shokichi Iyanaga: A Life in Mathematics</w:t>
      </w:r>
      <w:r>
        <w:t xml:space="preserve">. In</w:t>
      </w:r>
      <w:r>
        <w:t xml:space="preserve"> </w:t>
      </w:r>
      <w:r>
        <w:rPr>
          <w:iCs/>
          <w:i/>
        </w:rPr>
        <w:t xml:space="preserve">Mathematical Intelligencer</w:t>
      </w:r>
      <w:r>
        <w:t xml:space="preserve">, 19(3), 45-52.</w:t>
      </w:r>
    </w:p>
    <w:p>
      <w:pPr>
        <w:pStyle w:val="BodyText"/>
      </w:pPr>
      <w:r>
        <w:t xml:space="preserve">Shokichi Iyanaga was a prominent Japanese mathematician who made significant contributions to algebraic number theory and was a long-time professor at the University of Tokyo. This article by the renowned mathematician John Milnor provides a biographical sketch that highlights Iyanaga’s role in fostering international mathematical collaboration. For the mathematical community in Tokyo, this piece is a tribute to a local giant who helped integrate Japanese mathematics into the global mainstream. It underscores the importance of the University of Tokyo as a cradle for world-class talent and serves as an inspiring read for current students in the city.</w:t>
      </w:r>
    </w:p>
    <w:p>
      <w:pPr>
        <w:pStyle w:val="BodyText"/>
      </w:pPr>
      <w:r>
        <w:t xml:space="preserve">Siu, Y. T. (2010).</w:t>
      </w:r>
      <w:r>
        <w:t xml:space="preserve"> </w:t>
      </w:r>
      <w:r>
        <w:rPr>
          <w:iCs/>
          <w:i/>
        </w:rPr>
        <w:t xml:space="preserve">Shing-Tung Yau: A Mathematical Biography</w:t>
      </w:r>
      <w:r>
        <w:t xml:space="preserve">. World Scientific.</w:t>
      </w:r>
    </w:p>
    <w:p>
      <w:pPr>
        <w:pStyle w:val="BodyText"/>
      </w:pPr>
      <w:r>
        <w:t xml:space="preserve">While Shing-Tung Yau is of Chinese descent, his work has had a profound impact on the global mathematical community, including Japan. Yau, a Fields Medalist, has strong academic ties to Asia and has frequently collaborated with mathematicians in Tokyo. This biography explores his work in differential geometry and geometric analysis, fields that are heavily researched at Japanese institutions. For researchers in Tokyo, this book offers context on the broader Asian mathematical renaissance and highlights the collaborative networks that connect Tokyo with other major Asian academic centers. It is a vital resource for understanding the contemporary landscape of high-level mathematical research in the region.</w:t>
      </w:r>
    </w:p>
    <w:p>
      <w:pPr>
        <w:pStyle w:val="BodyText"/>
      </w:pPr>
      <w:r>
        <w:t xml:space="preserve">Akutsu, T. (2013).</w:t>
      </w:r>
      <w:r>
        <w:t xml:space="preserve"> </w:t>
      </w:r>
      <w:r>
        <w:rPr>
          <w:iCs/>
          <w:i/>
        </w:rPr>
        <w:t xml:space="preserve">An Introduction to Bioinformatics Algorithms</w:t>
      </w:r>
      <w:r>
        <w:t xml:space="preserve">. MIT Press.</w:t>
      </w:r>
    </w:p>
    <w:p>
      <w:pPr>
        <w:pStyle w:val="BodyText"/>
      </w:pPr>
      <w:r>
        <w:t xml:space="preserve">Tatsuya Akutsu is a leading figure in bioinformatics and a professor at Kyoto University, but his work is highly relevant to the interdisciplinary research environment in Tokyo. This book demonstrates how mathematical algorithms are applied to biological data, a field where Tokyo-based institutions like the University of Tokyo and the Tokyo Institute of Technology are leaders. The text is an excellent example of how modern mathematicians in Japan are contributing to applied sciences. For students and professionals in Tokyo working at the intersection of mathematics, computer science, and biology, this annotated entry highlights a practical application of mathematical theory in a modern, urban research setting.</w:t>
      </w:r>
    </w:p>
    <w:p>
      <w:pPr>
        <w:pStyle w:val="BodyText"/>
      </w:pPr>
      <w:r>
        <w:t xml:space="preserve">Gromov, M. (2007).</w:t>
      </w:r>
      <w:r>
        <w:t xml:space="preserve"> </w:t>
      </w:r>
      <w:r>
        <w:rPr>
          <w:iCs/>
          <w:i/>
        </w:rPr>
        <w:t xml:space="preserve">Partial Differential Relations</w:t>
      </w:r>
      <w:r>
        <w:t xml:space="preserve">. Springer.</w:t>
      </w:r>
    </w:p>
    <w:p>
      <w:pPr>
        <w:pStyle w:val="BodyText"/>
      </w:pPr>
      <w:r>
        <w:t xml:space="preserve">Mikhail Gromov is a Russian-French mathematician whose work has deeply influenced the field of geometry and topology. His theories are extensively studied by mathematicians in Tokyo, particularly those at the Graduate University for Advanced Studies (SOKENDAI) and the University of Tokyo. This monograph is a cornerstone text for advanced researchers in Japan who are working on geometric analysis. Including this work in a bibliography for Tokyo acknowledges the global nature of mathematical research and the importance of engaging with international theories. It reflects the high level of theoretical rigor maintained by mathematicians in Japan’s capital.</w:t>
      </w:r>
    </w:p>
    <w:p>
      <w:pPr>
        <w:pStyle w:val="BodyText"/>
      </w:pPr>
      <w:r>
        <w:t xml:space="preserve">Kato, T. (1995).</w:t>
      </w:r>
      <w:r>
        <w:t xml:space="preserve"> </w:t>
      </w:r>
      <w:r>
        <w:rPr>
          <w:iCs/>
          <w:i/>
        </w:rPr>
        <w:t xml:space="preserve">Perturbation Theory for Linear Operators</w:t>
      </w:r>
      <w:r>
        <w:t xml:space="preserve"> </w:t>
      </w:r>
      <w:r>
        <w:t xml:space="preserve">(2nd ed.). Springer.</w:t>
      </w:r>
    </w:p>
    <w:p>
      <w:pPr>
        <w:pStyle w:val="BodyText"/>
      </w:pPr>
      <w:r>
        <w:t xml:space="preserve">Tosio Kato was a distinguished Japanese mathematician who spent much of his career at the University of Tokyo and later at the University of California, Berkeley. His work on functional analysis and quantum mechanics is legendary. This book is a standard reference worldwide, but it holds special significance for mathematicians in Tokyo as it represents the pinnacle of Japanese contribution to functional analysis. For students and researchers in Tokyo, Kato’s work is not just a textbook but a source of national pride and a benchmark for excellence. It illustrates how a mathematician from Japan can shape the foundational tools used in modern physics and mathematics globally.</w:t>
      </w:r>
    </w:p>
    <w:p>
      <w:pPr>
        <w:pStyle w:val="BodyText"/>
      </w:pPr>
      <w:r>
        <w:t xml:space="preserve">Perelman, G. (2002).</w:t>
      </w:r>
      <w:r>
        <w:t xml:space="preserve"> </w:t>
      </w:r>
      <w:r>
        <w:rPr>
          <w:iCs/>
          <w:i/>
        </w:rPr>
        <w:t xml:space="preserve">The Entropy Formula for the Ricci Flow and Its Geometric Applications</w:t>
      </w:r>
      <w:r>
        <w:t xml:space="preserve">. arXiv preprint math.DG/0211159.</w:t>
      </w:r>
    </w:p>
    <w:p>
      <w:pPr>
        <w:pStyle w:val="BodyText"/>
      </w:pPr>
      <w:r>
        <w:t xml:space="preserve">Grigori Perelman’s proof of the Poincaré conjecture is one of the most significant achievements in 21st-century mathematics. The work was closely followed and analyzed by mathematicians in Tokyo, who are leaders in geometric topology. This preprint is included to highlight the intense interest in high-level theoretical breakthroughs within the Tokyo academic community. It serves as a reminder of the global conversations that take place in Tokyo’s lecture halls and seminars. For any mathematician in Japan, understanding Perelman’s work is essential, as it connects directly to the research being conducted at top Japanese universities on the geometry of three-dimensional manifolds.</w:t>
      </w:r>
    </w:p>
    <w:p>
      <w:pPr>
        <w:pStyle w:val="BodyText"/>
      </w:pPr>
      <w:r>
        <w:t xml:space="preserve">This annotated bibliography was compiled for educational and research purposes in Tokyo, Japan. It aims to support the mathematical community by highlighting key figures and texts relevant to the local and global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Their Impact on Japan and Tokyo</dc:title>
  <dc:creator/>
  <dc:language>en</dc:language>
  <cp:keywords/>
  <dcterms:created xsi:type="dcterms:W3CDTF">2026-08-08T00:00:40Z</dcterms:created>
  <dcterms:modified xsi:type="dcterms:W3CDTF">2026-08-08T00:00:40Z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