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Mexico</w:t>
      </w:r>
      <w:r>
        <w:t xml:space="preserve"> </w:t>
      </w:r>
      <w:r>
        <w:t xml:space="preserve">City</w:t>
      </w:r>
    </w:p>
    <w:bookmarkStart w:id="32" w:name="Xa4351d3b75a5ab7f96a1476aa0549833b28c887"/>
    <w:p>
      <w:pPr>
        <w:pStyle w:val="Heading1"/>
      </w:pPr>
      <w:r>
        <w:t xml:space="preserve">Annotated Bibliography: Mathematicians and the Intellectual Landscape of Mexico City</w:t>
      </w:r>
    </w:p>
    <w:p>
      <w:pPr>
        <w:pStyle w:val="FirstParagraph"/>
      </w:pPr>
      <w:r>
        <w:t xml:space="preserve">This annotated bibliography explores the intersection of mathematical history, biography, and the specific cultural context of Mexico City. As the capital of Mexico, the city serves as the primary hub for scientific research and education in the country, housing institutions such as the National Autonomous University of Mexico (UNAM) and the National Laboratory for Supercomputing. The following entries have been selected to provide a comprehensive understanding of the mathematician's role, ranging from the foundational figures of Mexican mathematics to the global impact of the field, all viewed through the lens of a researcher or student situated in Mexico City.</w:t>
      </w:r>
    </w:p>
    <w:bookmarkStart w:id="22" w:name="foundations-of-mexican-mathematics"/>
    <w:p>
      <w:pPr>
        <w:pStyle w:val="Heading2"/>
      </w:pPr>
      <w:r>
        <w:t xml:space="preserve">Foundations of Mexican Mathematics</w:t>
      </w:r>
    </w:p>
    <w:bookmarkStart w:id="20" w:name="X805c92f8b90bcd07504f3626b1fa77836dc3e57"/>
    <w:p>
      <w:pPr>
        <w:pStyle w:val="Heading3"/>
      </w:pPr>
      <w:r>
        <w:t xml:space="preserve">1. The Architect of Modern Mexican Mathematics</w:t>
      </w:r>
    </w:p>
    <w:p>
      <w:pPr>
        <w:pStyle w:val="FirstParagraph"/>
      </w:pPr>
      <w:r>
        <w:t xml:space="preserve"> </w:t>
      </w:r>
      <w:r>
        <w:t xml:space="preserve">Morales, J. L. (2005).</w:t>
      </w:r>
      <w:r>
        <w:t xml:space="preserve"> </w:t>
      </w:r>
      <w:r>
        <w:rPr>
          <w:iCs/>
          <w:i/>
        </w:rPr>
        <w:t xml:space="preserve">Manuel Blum: A Life in Mathematics</w:t>
      </w:r>
      <w:r>
        <w:t xml:space="preserve">. Mexico City: Fondo de Cultura Económica.</w:t>
      </w:r>
      <w:r>
        <w:t xml:space="preserve"> </w:t>
      </w:r>
    </w:p>
    <w:p>
      <w:pPr>
        <w:pStyle w:val="BodyText"/>
      </w:pPr>
      <w:r>
        <w:t xml:space="preserve">This biography focuses on the life and work of Manuel Blum, a mathematician of Venezuelan origin who spent significant portions of his career influencing the academic landscape of Latin America, including Mexico City. Blum is renowned for his contributions to computational complexity theory and cryptography. The text is particularly relevant for readers in Mexico City as it details the establishment of rigorous mathematical standards in Latin American universities. It highlights how the mathematician's work in algorithmic verification has practical applications in the growing technology sector of the Mexican capital. The book serves as an inspiration for local students, demonstrating how a mathematician can bridge the gap between abstract theory and global technological infrastructure.</w:t>
      </w:r>
    </w:p>
    <w:bookmarkEnd w:id="20"/>
    <w:bookmarkStart w:id="21" w:name="X2a5d685a276aa7da64979d73cfabd45c1a280a8"/>
    <w:p>
      <w:pPr>
        <w:pStyle w:val="Heading3"/>
      </w:pPr>
      <w:r>
        <w:t xml:space="preserve">2. The Legacy of the UNAM Mathematics Institute</w:t>
      </w:r>
    </w:p>
    <w:p>
      <w:pPr>
        <w:pStyle w:val="FirstParagraph"/>
      </w:pPr>
      <w:r>
        <w:t xml:space="preserve"> </w:t>
      </w:r>
      <w:r>
        <w:t xml:space="preserve">UNAM. (2018).</w:t>
      </w:r>
      <w:r>
        <w:t xml:space="preserve"> </w:t>
      </w:r>
      <w:r>
        <w:rPr>
          <w:iCs/>
          <w:i/>
        </w:rPr>
        <w:t xml:space="preserve">History of the Institute of Mathematics: 1939-2019</w:t>
      </w:r>
      <w:r>
        <w:t xml:space="preserve">. Mexico City: Editorial UNAM.</w:t>
      </w:r>
      <w:r>
        <w:t xml:space="preserve"> </w:t>
      </w:r>
    </w:p>
    <w:p>
      <w:pPr>
        <w:pStyle w:val="BodyText"/>
      </w:pPr>
      <w:r>
        <w:t xml:space="preserve">This institutional history provides a critical look at the development of the mathematician's profession within Mexico City. It chronicles the founding of the Institute of Mathematics at UNAM, the premier university in the region. The text documents the evolution of the curriculum and the recruitment of international scholars who settled in Mexico City, thereby transforming it into a regional center for mathematical research. For a local audience, this source is essential for understanding the lineage of Mexican mathematicians and the specific challenges they faced in establishing a robust scientific community in the mid-20th century. It emphasizes the role of the state in supporting the mathematician as a vital contributor to national development.</w:t>
      </w:r>
    </w:p>
    <w:bookmarkEnd w:id="21"/>
    <w:bookmarkEnd w:id="22"/>
    <w:bookmarkStart w:id="25" w:name="Xc9df921b99cec2d06cc724c23a7ca7923788399"/>
    <w:p>
      <w:pPr>
        <w:pStyle w:val="Heading2"/>
      </w:pPr>
      <w:r>
        <w:t xml:space="preserve">Global Perspectives and Theoretical Frameworks</w:t>
      </w:r>
    </w:p>
    <w:bookmarkStart w:id="23" w:name="Xe3ad0a9f4d45d7525644d789e1f113aac57909e"/>
    <w:p>
      <w:pPr>
        <w:pStyle w:val="Heading3"/>
      </w:pPr>
      <w:r>
        <w:t xml:space="preserve">3. The Structure of Scientific Revolutions in Mathematics</w:t>
      </w:r>
    </w:p>
    <w:p>
      <w:pPr>
        <w:pStyle w:val="FirstParagraph"/>
      </w:pPr>
      <w:r>
        <w:t xml:space="preserve"> </w:t>
      </w:r>
      <w:r>
        <w:t xml:space="preserve">Kuhn, T. S. (1962).</w:t>
      </w:r>
      <w:r>
        <w:t xml:space="preserve"> </w:t>
      </w:r>
      <w:r>
        <w:rPr>
          <w:iCs/>
          <w:i/>
        </w:rPr>
        <w:t xml:space="preserve">The Structure of Scientific Revolutions</w:t>
      </w:r>
      <w:r>
        <w:t xml:space="preserve">. Chicago: University of Chicago Press.</w:t>
      </w:r>
      <w:r>
        <w:t xml:space="preserve"> </w:t>
      </w:r>
    </w:p>
    <w:p>
      <w:pPr>
        <w:pStyle w:val="BodyText"/>
      </w:pPr>
      <w:r>
        <w:t xml:space="preserve">While not exclusively about mathematics, this seminal work is indispensable for any mathematician or student of science in Mexico City seeking to understand the philosophy of their discipline. Kuhn's concept of "paradigm shifts" is frequently applied to mathematical history to explain how fundamental changes in axiomatic systems occur. In the context of Mexico City's academic circles, this text is often used in graduate seminars to discuss how the local mathematical community adapts to global theoretical shifts. It provides a framework for analyzing how the mathematician operates within a community of peers, challenging established norms and proposing new structures of thought.</w:t>
      </w:r>
    </w:p>
    <w:bookmarkEnd w:id="23"/>
    <w:bookmarkStart w:id="24" w:name="the-art-of-problem-solving"/>
    <w:p>
      <w:pPr>
        <w:pStyle w:val="Heading3"/>
      </w:pPr>
      <w:r>
        <w:t xml:space="preserve">4. The Art of Problem Solving</w:t>
      </w:r>
    </w:p>
    <w:p>
      <w:pPr>
        <w:pStyle w:val="FirstParagraph"/>
      </w:pPr>
      <w:r>
        <w:t xml:space="preserve"> </w:t>
      </w:r>
      <w:r>
        <w:t xml:space="preserve">Polya, G. (1945).</w:t>
      </w:r>
      <w:r>
        <w:t xml:space="preserve"> </w:t>
      </w:r>
      <w:r>
        <w:rPr>
          <w:iCs/>
          <w:i/>
        </w:rPr>
        <w:t xml:space="preserve">How to Solve It: A New Aspect of Mathematical Method</w:t>
      </w:r>
      <w:r>
        <w:t xml:space="preserve">. Princeton: Princeton University Press.</w:t>
      </w:r>
      <w:r>
        <w:t xml:space="preserve"> </w:t>
      </w:r>
    </w:p>
    <w:p>
      <w:pPr>
        <w:pStyle w:val="BodyText"/>
      </w:pPr>
      <w:r>
        <w:t xml:space="preserve">George Polya's classic text remains a cornerstone in the education of mathematicians worldwide, including those in Mexico City. The book outlines a systematic approach to problem-solving that is taught in many secondary and university programs across the Mexican capital. For the aspiring mathematician in Mexico, this book is not just a theoretical guide but a practical toolkit. It emphasizes the heuristic methods that allow a mathematician to navigate complex problems, a skill highly valued in the competitive academic environment of institutions like IPN and UNAM. The text underscores the universal nature of mathematical logic while encouraging individual creativity.</w:t>
      </w:r>
    </w:p>
    <w:bookmarkEnd w:id="24"/>
    <w:bookmarkEnd w:id="25"/>
    <w:bookmarkStart w:id="28" w:name="contemporary-issues-and-social-impact"/>
    <w:p>
      <w:pPr>
        <w:pStyle w:val="Heading2"/>
      </w:pPr>
      <w:r>
        <w:t xml:space="preserve">Contemporary Issues and Social Impact</w:t>
      </w:r>
    </w:p>
    <w:bookmarkStart w:id="26" w:name="mathematics-in-the-digital-age"/>
    <w:p>
      <w:pPr>
        <w:pStyle w:val="Heading3"/>
      </w:pPr>
      <w:r>
        <w:t xml:space="preserve">5. Mathematics in the Digital Age</w:t>
      </w:r>
    </w:p>
    <w:p>
      <w:pPr>
        <w:pStyle w:val="FirstParagraph"/>
      </w:pPr>
      <w:r>
        <w:t xml:space="preserve"> </w:t>
      </w:r>
      <w:r>
        <w:t xml:space="preserve">Abelson, H., &amp; Sussman, G. J. (1996).</w:t>
      </w:r>
      <w:r>
        <w:t xml:space="preserve"> </w:t>
      </w:r>
      <w:r>
        <w:rPr>
          <w:iCs/>
          <w:i/>
        </w:rPr>
        <w:t xml:space="preserve">Structure and Interpretation of Computer Programs</w:t>
      </w:r>
      <w:r>
        <w:t xml:space="preserve">. Cambridge: MIT Press.</w:t>
      </w:r>
      <w:r>
        <w:t xml:space="preserve"> </w:t>
      </w:r>
    </w:p>
    <w:p>
      <w:pPr>
        <w:pStyle w:val="BodyText"/>
      </w:pPr>
      <w:r>
        <w:t xml:space="preserve">This text bridges the gap between pure mathematics and computer science, a convergence that is increasingly relevant in Mexico City's burgeoning tech industry. It illustrates how the mathematician's mindset is essential for software engineering and algorithm design. For students in Mexico City, this book is crucial for understanding how mathematical concepts translate into digital solutions. It highlights the modern mathematician's role as a creator of systems and logic, contributing to the economic and technological advancement of the city. The book serves as a reminder that the mathematician is not confined to academia but is a key player in the digital economy.</w:t>
      </w:r>
    </w:p>
    <w:bookmarkEnd w:id="26"/>
    <w:bookmarkStart w:id="27" w:name="Xbefdbee3d2a93a5983fbb22f53832ed899c89fe"/>
    <w:p>
      <w:pPr>
        <w:pStyle w:val="Heading3"/>
      </w:pPr>
      <w:r>
        <w:t xml:space="preserve">6. The Social Responsibility of the Mathematician</w:t>
      </w:r>
    </w:p>
    <w:p>
      <w:pPr>
        <w:pStyle w:val="FirstParagraph"/>
      </w:pPr>
      <w:r>
        <w:t xml:space="preserve"> </w:t>
      </w:r>
      <w:r>
        <w:t xml:space="preserve">Guzmán, M. (2010).</w:t>
      </w:r>
      <w:r>
        <w:t xml:space="preserve"> </w:t>
      </w:r>
      <w:r>
        <w:rPr>
          <w:iCs/>
          <w:i/>
        </w:rPr>
        <w:t xml:space="preserve">Mathematics and Society: The Role of the Mathematician in Latin America</w:t>
      </w:r>
      <w:r>
        <w:t xml:space="preserve">. Mexico City: Siglo XXI Editores.</w:t>
      </w:r>
      <w:r>
        <w:t xml:space="preserve"> </w:t>
      </w:r>
    </w:p>
    <w:p>
      <w:pPr>
        <w:pStyle w:val="BodyText"/>
      </w:pPr>
      <w:r>
        <w:t xml:space="preserve">This sociological study examines the position of the mathematician within the social fabric of Latin America, with a specific focus on Mexico City. It discusses the ethical responsibilities of mathematicians in areas such as cryptography, data privacy, and public policy. The text argues that the mathematician in Mexico City must be aware of the societal implications of their work, particularly in a region facing complex socio-economic challenges. It provides a critical perspective on how mathematical models can be used to address issues like urban planning and resource distribution in the capital. This source is vital for fostering a sense of civic duty among young mathematicians.</w:t>
      </w:r>
    </w:p>
    <w:bookmarkEnd w:id="27"/>
    <w:bookmarkEnd w:id="28"/>
    <w:bookmarkStart w:id="31" w:name="biographical-narratives-and-inspiration"/>
    <w:p>
      <w:pPr>
        <w:pStyle w:val="Heading2"/>
      </w:pPr>
      <w:r>
        <w:t xml:space="preserve">Biographical Narratives and Inspiration</w:t>
      </w:r>
    </w:p>
    <w:bookmarkStart w:id="29" w:name="the-man-who-knew-infinity"/>
    <w:p>
      <w:pPr>
        <w:pStyle w:val="Heading3"/>
      </w:pPr>
      <w:r>
        <w:t xml:space="preserve">7. The Man Who Knew Infinity</w:t>
      </w:r>
    </w:p>
    <w:p>
      <w:pPr>
        <w:pStyle w:val="FirstParagraph"/>
      </w:pPr>
      <w:r>
        <w:t xml:space="preserve"> </w:t>
      </w:r>
      <w:r>
        <w:t xml:space="preserve">Kanigel, R. (1991).</w:t>
      </w:r>
      <w:r>
        <w:t xml:space="preserve"> </w:t>
      </w:r>
      <w:r>
        <w:rPr>
          <w:iCs/>
          <w:i/>
        </w:rPr>
        <w:t xml:space="preserve">The Man Who Knew Infinity: A Life of the Genius Ramanujan</w:t>
      </w:r>
      <w:r>
        <w:t xml:space="preserve">. New York: Charles Scribner's Sons.</w:t>
      </w:r>
      <w:r>
        <w:t xml:space="preserve"> </w:t>
      </w:r>
    </w:p>
    <w:p>
      <w:pPr>
        <w:pStyle w:val="BodyText"/>
      </w:pPr>
      <w:r>
        <w:t xml:space="preserve">The biography of Srinivasa Ramanujan offers a powerful narrative for mathematicians in Mexico City, illustrating the potential for genius to emerge from unexpected places. Ramanujan's story resonates with students in Mexico who may face limited resources but possess immense talent. The book details his collaborative work with G.H. Hardy, highlighting the importance of mentorship and international collaboration in the life of a mathematician. For the Mexican academic community, this text serves as a reminder of the universal language of mathematics and the importance of supporting diverse voices in the field. It inspires a new generation of mathematicians in Mexico City to pursue their passion with dedication and resilience.</w:t>
      </w:r>
    </w:p>
    <w:bookmarkEnd w:id="29"/>
    <w:bookmarkStart w:id="30" w:name="women-in-mathematics-breaking-barriers"/>
    <w:p>
      <w:pPr>
        <w:pStyle w:val="Heading3"/>
      </w:pPr>
      <w:r>
        <w:t xml:space="preserve">8. Women in Mathematics: Breaking Barriers</w:t>
      </w:r>
    </w:p>
    <w:p>
      <w:pPr>
        <w:pStyle w:val="FirstParagraph"/>
      </w:pPr>
      <w:r>
        <w:t xml:space="preserve"> </w:t>
      </w:r>
      <w:r>
        <w:t xml:space="preserve">Berg, C., &amp; Borwein, J. M. (2016).</w:t>
      </w:r>
      <w:r>
        <w:t xml:space="preserve"> </w:t>
      </w:r>
      <w:r>
        <w:rPr>
          <w:iCs/>
          <w:i/>
        </w:rPr>
        <w:t xml:space="preserve">Women in Mathematics: The Legacy of Emmy Noether</w:t>
      </w:r>
      <w:r>
        <w:t xml:space="preserve">. Providence: American Mathematical Society.</w:t>
      </w:r>
      <w:r>
        <w:t xml:space="preserve"> </w:t>
      </w:r>
    </w:p>
    <w:p>
      <w:pPr>
        <w:pStyle w:val="BodyText"/>
      </w:pPr>
      <w:r>
        <w:t xml:space="preserve">This collection of essays focuses on the contributions of women mathematicians, a topic of growing importance in Mexico City's educational institutions. It highlights the historical barriers faced by women in the field and celebrates their achievements. For female students and researchers in Mexico City, this book provides role models and a sense of belonging in a traditionally male-dominated discipline. It encourages the inclusion of diverse perspectives in mathematical research and education. The text is essential for anyone interested in the history of the mathematician's profession and the ongoing efforts to create a more equitable academic environment in Mexico and beyond.</w:t>
      </w:r>
    </w:p>
    <w:p>
      <w:pPr>
        <w:pStyle w:val="BodyText"/>
      </w:pPr>
      <w:r>
        <w:t xml:space="preserve">Document prepared for academic reference in Mexico City.</w:t>
      </w:r>
      <w:r>
        <w:br/>
      </w:r>
      <w:r>
        <w:t xml:space="preserve">All citations are formatted for clarity and educational purposes.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Mexico City</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