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Houston</w:t>
      </w:r>
      <w:r>
        <w:t xml:space="preserve"> </w:t>
      </w:r>
      <w:r>
        <w:t xml:space="preserve">Ecosystem</w:t>
      </w:r>
    </w:p>
    <w:bookmarkStart w:id="20" w:name="X424109bede899463cc0d9d47b85af89fb1eb89b"/>
    <w:p>
      <w:pPr>
        <w:pStyle w:val="Heading1"/>
      </w:pPr>
      <w:r>
        <w:t xml:space="preserve">Annotated Bibliography: The Mathematician in the Context of United States Houston</w:t>
      </w:r>
    </w:p>
    <w:p>
      <w:pPr>
        <w:pStyle w:val="FirstParagraph"/>
      </w:pPr>
      <w:r>
        <w:t xml:space="preserve">This annotated bibliography explores the intersection of the mathematician's discipline and the unique socio-economic landscape of Houston, United States. Houston stands as a global hub for energy, aerospace, and healthcare, sectors that rely heavily on advanced mathematical modeling, statistical analysis, and algorithmic efficiency. The following sources provide a comprehensive overview of how mathematical theory is applied within Houston's major industries, the educational infrastructure supporting mathematicians in the region, and the historical contributions of local figures to the field.</w:t>
      </w:r>
    </w:p>
    <w:p>
      <w:pPr>
        <w:pStyle w:val="BodyText"/>
      </w:pPr>
      <w:r>
        <w:t xml:space="preserve"> </w:t>
      </w:r>
      <w:r>
        <w:t xml:space="preserve">NASA Johnson Space Center. (2023).</w:t>
      </w:r>
      <w:r>
        <w:t xml:space="preserve"> </w:t>
      </w:r>
      <w:r>
        <w:rPr>
          <w:iCs/>
          <w:i/>
        </w:rPr>
        <w:t xml:space="preserve">Orbital Mechanics and Trajectory Analysis: The Mathematics of Exploration</w:t>
      </w:r>
      <w:r>
        <w:t xml:space="preserve">. Houston, TX: NASA Publications.</w:t>
      </w:r>
      <w:r>
        <w:t xml:space="preserve"> </w:t>
      </w:r>
    </w:p>
    <w:p>
      <w:pPr>
        <w:pStyle w:val="BodyText"/>
      </w:pPr>
      <w:r>
        <w:t xml:space="preserve">This technical publication details the rigorous mathematical frameworks utilized by the mathematicians and engineers at the Johnson Space Center. It focuses on differential equations and celestial mechanics, which are critical for mission planning. For a reader in Houston, this source highlights the city's role as the command center for human spaceflight. It demonstrates that the mathematician in Houston is not merely an academic figure but a vital operational asset responsible for calculating orbital trajectories and ensuring the safety of astronauts. The text serves as a primary resource for understanding the high-stakes application of pure mathematics in the aerospace sector.</w:t>
      </w:r>
    </w:p>
    <w:p>
      <w:pPr>
        <w:pStyle w:val="BodyText"/>
      </w:pPr>
      <w:r>
        <w:t xml:space="preserve"> </w:t>
      </w:r>
      <w:r>
        <w:t xml:space="preserve">Rice University. (2022).</w:t>
      </w:r>
      <w:r>
        <w:t xml:space="preserve"> </w:t>
      </w:r>
      <w:r>
        <w:rPr>
          <w:iCs/>
          <w:i/>
        </w:rPr>
        <w:t xml:space="preserve">The Rice Institute for Computational and Applied Mathematics: Bridging Theory and Industry</w:t>
      </w:r>
      <w:r>
        <w:t xml:space="preserve">. Houston, TX: Rice University Press.</w:t>
      </w:r>
      <w:r>
        <w:t xml:space="preserve"> </w:t>
      </w:r>
    </w:p>
    <w:p>
      <w:pPr>
        <w:pStyle w:val="BodyText"/>
      </w:pPr>
      <w:r>
        <w:t xml:space="preserve">This report outlines the research initiatives of the Rice Institute for Computational and Applied Mathematics (RICAM). It emphasizes the collaboration between academic mathematicians and private industry partners in the Greater Houston area. The document is particularly relevant for understanding how Houston's energy sector utilizes complex algorithms for reservoir simulation and seismic data analysis. It portrays the modern mathematician in Houston as a bridge-builder, translating abstract computational theories into practical solutions for oil and gas extraction, thereby reinforcing the city's status as an energy capital.</w:t>
      </w:r>
    </w:p>
    <w:p>
      <w:pPr>
        <w:pStyle w:val="BodyText"/>
      </w:pPr>
      <w:r>
        <w:t xml:space="preserve"> </w:t>
      </w:r>
      <w:r>
        <w:t xml:space="preserve">Texas Medical Center. (2021).</w:t>
      </w:r>
      <w:r>
        <w:t xml:space="preserve"> </w:t>
      </w:r>
      <w:r>
        <w:rPr>
          <w:iCs/>
          <w:i/>
        </w:rPr>
        <w:t xml:space="preserve">Biostatistics and Epidemiological Modeling in Urban Health Systems</w:t>
      </w:r>
      <w:r>
        <w:t xml:space="preserve">. Houston, TX: TMC Research Division.</w:t>
      </w:r>
      <w:r>
        <w:t xml:space="preserve"> </w:t>
      </w:r>
    </w:p>
    <w:p>
      <w:pPr>
        <w:pStyle w:val="BodyText"/>
      </w:pPr>
      <w:r>
        <w:t xml:space="preserve">As the largest medical center in the world, the Texas Medical Center in Houston relies extensively on the work of mathematicians specializing in biostatistics. This source examines how mathematical models are used to track disease outbreaks, optimize hospital resource allocation, and analyze clinical trial data. It provides a critical perspective on the mathematician's role in public health within a dense urban environment like Houston. The bibliography entry underscores that mathematical literacy is essential for managing the complexities of healthcare logistics and improving patient outcomes in the United States.</w:t>
      </w:r>
    </w:p>
    <w:p>
      <w:pPr>
        <w:pStyle w:val="BodyText"/>
      </w:pPr>
      <w:r>
        <w:t xml:space="preserve"> </w:t>
      </w:r>
      <w:r>
        <w:t xml:space="preserve">Houston Public Library. (2020).</w:t>
      </w:r>
      <w:r>
        <w:t xml:space="preserve"> </w:t>
      </w:r>
      <w:r>
        <w:rPr>
          <w:iCs/>
          <w:i/>
        </w:rPr>
        <w:t xml:space="preserve">Local Legends: Contributions of Houstonians to the History of Mathematics</w:t>
      </w:r>
      <w:r>
        <w:t xml:space="preserve">. Houston, TX: HPL Archives.</w:t>
      </w:r>
      <w:r>
        <w:t xml:space="preserve"> </w:t>
      </w:r>
    </w:p>
    <w:p>
      <w:pPr>
        <w:pStyle w:val="BodyText"/>
      </w:pPr>
      <w:r>
        <w:t xml:space="preserve">This archival collection documents the lives and works of notable mathematicians who have lived, worked, or studied in Houston. It includes profiles of faculty members from the University of Houston and Rice University who have made significant contributions to fields such as topology and number theory. This source is invaluable for contextualizing the intellectual history of the region. It challenges the notion that mathematical innovation is confined to the East or West Coasts of the United States, showcasing Houston as a fertile ground for mathematical discovery and academic excellence.</w:t>
      </w:r>
    </w:p>
    <w:p>
      <w:pPr>
        <w:pStyle w:val="BodyText"/>
      </w:pPr>
      <w:r>
        <w:t xml:space="preserve"> </w:t>
      </w:r>
      <w:r>
        <w:t xml:space="preserve">University of Houston. (2023).</w:t>
      </w:r>
      <w:r>
        <w:t xml:space="preserve"> </w:t>
      </w:r>
      <w:r>
        <w:rPr>
          <w:iCs/>
          <w:i/>
        </w:rPr>
        <w:t xml:space="preserve">Department of Mathematics: Curriculum and Community Impact</w:t>
      </w:r>
      <w:r>
        <w:t xml:space="preserve">. Houston, TX: UH Department of Mathematics.</w:t>
      </w:r>
      <w:r>
        <w:t xml:space="preserve"> </w:t>
      </w:r>
    </w:p>
    <w:p>
      <w:pPr>
        <w:pStyle w:val="BodyText"/>
      </w:pPr>
      <w:r>
        <w:t xml:space="preserve">This institutional document provides an overview of the mathematics curriculum at the University of Houston, one of the largest public research universities in the state. It details the department's commitment to training the next generation of mathematicians to meet the demands of the Houston workforce. The text discusses outreach programs designed to promote STEM education in local high schools. For educators and policymakers in Houston, this source offers insights into how higher education institutions are preparing students to become competitive mathematicians in a global economy.</w:t>
      </w:r>
    </w:p>
    <w:p>
      <w:pPr>
        <w:pStyle w:val="BodyText"/>
      </w:pPr>
      <w:r>
        <w:t xml:space="preserve"> </w:t>
      </w:r>
      <w:r>
        <w:t xml:space="preserve">Society for Industrial and Applied Mathematics (SIAM). (2022).</w:t>
      </w:r>
      <w:r>
        <w:t xml:space="preserve"> </w:t>
      </w:r>
      <w:r>
        <w:rPr>
          <w:iCs/>
          <w:i/>
        </w:rPr>
        <w:t xml:space="preserve">Applied Mathematics in the Energy Transition: A Houston Case Study</w:t>
      </w:r>
      <w:r>
        <w:t xml:space="preserve">. Philadelphia, PA: SIAM.</w:t>
      </w:r>
      <w:r>
        <w:t xml:space="preserve"> </w:t>
      </w:r>
    </w:p>
    <w:p>
      <w:pPr>
        <w:pStyle w:val="BodyText"/>
      </w:pPr>
      <w:r>
        <w:t xml:space="preserve">While published nationally, this SIAM report focuses specifically on the mathematical challenges facing Houston's energy sector as it transitions toward renewable sources. It analyzes how mathematicians are developing optimization models for wind and solar energy integration into the existing power grid. This source is crucial for understanding the evolving role of the mathematician in Houston. It illustrates how mathematical expertise is being redirected from traditional fossil fuel applications to sustainable energy solutions, reflecting the broader economic shifts occurring in the United States.</w:t>
      </w:r>
    </w:p>
    <w:p>
      <w:pPr>
        <w:pStyle w:val="BodyText"/>
      </w:pPr>
      <w:r>
        <w:t xml:space="preserve"> </w:t>
      </w:r>
      <w:r>
        <w:t xml:space="preserve">Houston Chronicle. (2023).</w:t>
      </w:r>
      <w:r>
        <w:t xml:space="preserve"> </w:t>
      </w:r>
      <w:r>
        <w:rPr>
          <w:iCs/>
          <w:i/>
        </w:rPr>
        <w:t xml:space="preserve">The Data Economy: How Mathematicians Are Shaping Houston's Future</w:t>
      </w:r>
      <w:r>
        <w:t xml:space="preserve">. Houston, TX: Hearst Communications.</w:t>
      </w:r>
      <w:r>
        <w:t xml:space="preserve"> </w:t>
      </w:r>
    </w:p>
    <w:p>
      <w:pPr>
        <w:pStyle w:val="BodyText"/>
      </w:pPr>
      <w:r>
        <w:t xml:space="preserve">This journalistic feature article explores the growing demand for data scientists and mathematicians in Houston's burgeoning tech sector. It interviews local professionals working in logistics, finance, and cybersecurity. The article highlights the city's efforts to attract tech talent and the importance of mathematical skills in the modern digital economy. It serves as a contemporary snapshot of the job market for mathematicians in Houston, providing practical information for students and professionals considering a career in the region.</w:t>
      </w:r>
    </w:p>
    <w:p>
      <w:pPr>
        <w:pStyle w:val="BodyText"/>
      </w:pPr>
      <w:r>
        <w:t xml:space="preserve">Document generated for educational purposes. All citations are representative of the types of resources available regarding mathematicians in Houston,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Houston Ecosystem</dc:title>
  <dc:creator/>
  <dc:language>en</dc:language>
  <cp:keywords/>
  <dcterms:created xsi:type="dcterms:W3CDTF">2026-08-07T21:39:28Z</dcterms:created>
  <dcterms:modified xsi:type="dcterms:W3CDTF">2026-08-07T21:39:28Z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