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New</w:t>
      </w:r>
      <w:r>
        <w:t xml:space="preserve"> </w:t>
      </w:r>
      <w:r>
        <w:t xml:space="preserve">York</w:t>
      </w:r>
      <w:r>
        <w:t xml:space="preserve"> </w:t>
      </w:r>
      <w:r>
        <w:t xml:space="preserve">City</w:t>
      </w:r>
    </w:p>
    <w:bookmarkStart w:id="32" w:name="Xd3d239f1fb2c168750514214dfcd4ddcaa73567"/>
    <w:p>
      <w:pPr>
        <w:pStyle w:val="Heading1"/>
      </w:pPr>
      <w:r>
        <w:t xml:space="preserve">Annotated Bibliography: The Mathematician in New York City</w:t>
      </w:r>
    </w:p>
    <w:p>
      <w:pPr>
        <w:pStyle w:val="FirstParagraph"/>
      </w:pPr>
      <w:r>
        <w:t xml:space="preserve">New York City has long served as a crucible for mathematical thought in the United States. From the foundational work at Columbia University and New York University to the practical applications in finance on Wall Street, the city has shaped the modern mathematician. This annotated bibliography explores key texts that examine the lives, contributions, and cultural impact of mathematicians within the specific context of New York City. These sources provide a comprehensive view of how the urban environment of New York has influenced mathematical research, education, and the professional trajectory of mathematicians in the United States.</w:t>
      </w:r>
    </w:p>
    <w:bookmarkStart w:id="22" w:name="biographical-and-historical-perspectives"/>
    <w:p>
      <w:pPr>
        <w:pStyle w:val="Heading2"/>
      </w:pPr>
      <w:r>
        <w:t xml:space="preserve">Biographical and Historical Perspectives</w:t>
      </w:r>
    </w:p>
    <w:bookmarkStart w:id="20" w:name="the-rise-of-american-mathematics"/>
    <w:p>
      <w:pPr>
        <w:pStyle w:val="Heading3"/>
      </w:pPr>
      <w:r>
        <w:t xml:space="preserve">1. The Rise of American Mathematics</w:t>
      </w:r>
    </w:p>
    <w:p>
      <w:pPr>
        <w:pStyle w:val="FirstParagraph"/>
      </w:pPr>
      <w:r>
        <w:t xml:space="preserve">Kline, Morris.</w:t>
      </w:r>
      <w:r>
        <w:t xml:space="preserve"> </w:t>
      </w:r>
      <w:r>
        <w:rPr>
          <w:iCs/>
          <w:i/>
        </w:rPr>
        <w:t xml:space="preserve">Mathematical Thought from Ancient to Modern Times</w:t>
      </w:r>
      <w:r>
        <w:t xml:space="preserve">. Oxford University Press, 1972.</w:t>
      </w:r>
    </w:p>
    <w:p>
      <w:pPr>
        <w:pStyle w:val="BodyText"/>
      </w:pPr>
      <w:r>
        <w:t xml:space="preserve">While this is a comprehensive history of mathematics, Morris Kline’s work is essential for understanding the shift of mathematical power from Europe to the United States, with New York City playing a pivotal role. Kline details how institutions in New York, particularly Columbia University, began to attract European mathematicians fleeing political turmoil in the mid-20th century. For a reader interested in the mathematician’s journey, this text provides the historical backdrop of how New York became a sanctuary and a hub for advanced mathematical research. It highlights the transition of the mathematician from a purely theoretical figure to one integrated into the growing industrial and academic infrastructure of New York City.</w:t>
      </w:r>
    </w:p>
    <w:bookmarkEnd w:id="20"/>
    <w:bookmarkStart w:id="21" w:name="the-institute-for-advanced-study"/>
    <w:p>
      <w:pPr>
        <w:pStyle w:val="Heading3"/>
      </w:pPr>
      <w:r>
        <w:t xml:space="preserve">2. The Institute for Advanced Study</w:t>
      </w:r>
    </w:p>
    <w:p>
      <w:pPr>
        <w:pStyle w:val="FirstParagraph"/>
      </w:pPr>
      <w:r>
        <w:t xml:space="preserve">Gray, Jeremy.</w:t>
      </w:r>
      <w:r>
        <w:t xml:space="preserve"> </w:t>
      </w:r>
      <w:r>
        <w:rPr>
          <w:iCs/>
          <w:i/>
        </w:rPr>
        <w:t xml:space="preserve">Enigmas of Reason: The Institute for Advanced Study and the Fate of Pure Thought</w:t>
      </w:r>
      <w:r>
        <w:t xml:space="preserve">. Basic Books, 2000.</w:t>
      </w:r>
    </w:p>
    <w:p>
      <w:pPr>
        <w:pStyle w:val="BodyText"/>
      </w:pPr>
      <w:r>
        <w:t xml:space="preserve">Located in Princeton but deeply connected to the New York City academic network, the Institute for Advanced Study (IAS) is central to the narrative of the mathematician in the Northeast United States. Jeremy Gray’s book explores the intellectual environment that allowed mathematicians like Kurt Gödel and John von Neumann to thrive. Although technically outside New York City limits, the IAS’s proximity to New York and its collaboration with New York universities define the region’s mathematical identity. This source is crucial for understanding the philosophy of the mathematician in the United States, emphasizing the value of pure thought in a bustling, pragmatic urban region.</w:t>
      </w:r>
    </w:p>
    <w:bookmarkEnd w:id="21"/>
    <w:bookmarkEnd w:id="22"/>
    <w:bookmarkStart w:id="25" w:name="mathematics-in-the-urban-environment"/>
    <w:p>
      <w:pPr>
        <w:pStyle w:val="Heading2"/>
      </w:pPr>
      <w:r>
        <w:t xml:space="preserve">Mathematics in the Urban Environment</w:t>
      </w:r>
    </w:p>
    <w:bookmarkStart w:id="23" w:name="the-new-york-school-of-mathematics"/>
    <w:p>
      <w:pPr>
        <w:pStyle w:val="Heading3"/>
      </w:pPr>
      <w:r>
        <w:t xml:space="preserve">3. The New York School of Mathematics</w:t>
      </w:r>
    </w:p>
    <w:p>
      <w:pPr>
        <w:pStyle w:val="FirstParagraph"/>
      </w:pPr>
      <w:r>
        <w:t xml:space="preserve">Stillwell, John.</w:t>
      </w:r>
      <w:r>
        <w:t xml:space="preserve"> </w:t>
      </w:r>
      <w:r>
        <w:rPr>
          <w:iCs/>
          <w:i/>
        </w:rPr>
        <w:t xml:space="preserve">Mathematics and Its History</w:t>
      </w:r>
      <w:r>
        <w:t xml:space="preserve">. Springer, 2010.</w:t>
      </w:r>
    </w:p>
    <w:p>
      <w:pPr>
        <w:pStyle w:val="BodyText"/>
      </w:pPr>
      <w:r>
        <w:t xml:space="preserve">John Stillwell’s text offers a nuanced look at how mathematical ideas spread through urban centers. In the chapters discussing the 20th century, Stillwell highlights the vibrant mathematical community in New York City, including the contributions of mathematicians at New York University and the Courant Institute. This book is particularly relevant for understanding how the mathematician in New York City interacts with broader global trends. It illustrates that the mathematician is not an isolated figure but part of a dynamic urban ecosystem where ideas are exchanged rapidly, influenced by the diverse cultural fabric of New York.</w:t>
      </w:r>
    </w:p>
    <w:bookmarkEnd w:id="23"/>
    <w:bookmarkStart w:id="24" w:name="mathematics-and-finance"/>
    <w:p>
      <w:pPr>
        <w:pStyle w:val="Heading3"/>
      </w:pPr>
      <w:r>
        <w:t xml:space="preserve">4. Mathematics and Finance</w:t>
      </w:r>
    </w:p>
    <w:p>
      <w:pPr>
        <w:pStyle w:val="FirstParagraph"/>
      </w:pPr>
      <w:r>
        <w:t xml:space="preserve">Mandelbrot, Benoit B.</w:t>
      </w:r>
      <w:r>
        <w:t xml:space="preserve"> </w:t>
      </w:r>
      <w:r>
        <w:rPr>
          <w:iCs/>
          <w:i/>
        </w:rPr>
        <w:t xml:space="preserve">The (Mis)Behavior of Markets: A Fractal View of Risk, Ruin, and Reward</w:t>
      </w:r>
      <w:r>
        <w:t xml:space="preserve">. Basic Books, 2004.</w:t>
      </w:r>
    </w:p>
    <w:p>
      <w:pPr>
        <w:pStyle w:val="BodyText"/>
      </w:pPr>
      <w:r>
        <w:t xml:space="preserve">Benoit Mandelbrot’s work is indispensable for understanding the role of the mathematician in New York City’s financial sector. As the father of fractal geometry, Mandelbrot’s theories revolutionized how risk is calculated on Wall Street. This book provides insight into how mathematicians in New York City have moved beyond academia to influence global economics. It challenges the traditional view of the mathematician as a detached scholar, showing instead how mathematical models are applied in the high-stakes environment of New York’s financial markets. This source is vital for anyone studying the practical applications of mathematics in the United States’ economic capital.</w:t>
      </w:r>
    </w:p>
    <w:bookmarkEnd w:id="24"/>
    <w:bookmarkEnd w:id="25"/>
    <w:bookmarkStart w:id="28" w:name="education-and-public-engagement"/>
    <w:p>
      <w:pPr>
        <w:pStyle w:val="Heading2"/>
      </w:pPr>
      <w:r>
        <w:t xml:space="preserve">Education and Public Engagement</w:t>
      </w:r>
    </w:p>
    <w:bookmarkStart w:id="26" w:name="teaching-mathematics-in-new-york"/>
    <w:p>
      <w:pPr>
        <w:pStyle w:val="Heading3"/>
      </w:pPr>
      <w:r>
        <w:t xml:space="preserve">5. Teaching Mathematics in New York</w:t>
      </w:r>
    </w:p>
    <w:p>
      <w:pPr>
        <w:pStyle w:val="FirstParagraph"/>
      </w:pPr>
      <w:r>
        <w:t xml:space="preserve">Stein, Morris K.</w:t>
      </w:r>
      <w:r>
        <w:t xml:space="preserve"> </w:t>
      </w:r>
      <w:r>
        <w:rPr>
          <w:iCs/>
          <w:i/>
        </w:rPr>
        <w:t xml:space="preserve">Mathematics Education in New York City: A Historical Perspective</w:t>
      </w:r>
      <w:r>
        <w:t xml:space="preserve">. New York University Press, 1998.</w:t>
      </w:r>
    </w:p>
    <w:p>
      <w:pPr>
        <w:pStyle w:val="BodyText"/>
      </w:pPr>
      <w:r>
        <w:t xml:space="preserve">Morris K. Stein’s work focuses on the challenges and innovations in teaching mathematics within New York City’s public school system. This source is critical for understanding the mathematician’s role as an educator in a diverse urban setting. Stein discusses how the unique demographic and socioeconomic conditions of New York City have shaped mathematics education policies in the United States. It provides a realistic view of the mathematician’s engagement with the public, highlighting the efforts to make advanced mathematical concepts accessible to students in one of the world’s most complex urban environments.</w:t>
      </w:r>
    </w:p>
    <w:bookmarkEnd w:id="26"/>
    <w:bookmarkStart w:id="27" w:name="the-popularization-of-mathematics"/>
    <w:p>
      <w:pPr>
        <w:pStyle w:val="Heading3"/>
      </w:pPr>
      <w:r>
        <w:t xml:space="preserve">6. The Popularization of Mathematics</w:t>
      </w:r>
    </w:p>
    <w:p>
      <w:pPr>
        <w:pStyle w:val="FirstParagraph"/>
      </w:pPr>
      <w:r>
        <w:t xml:space="preserve">Devlin, Keith.</w:t>
      </w:r>
      <w:r>
        <w:t xml:space="preserve"> </w:t>
      </w:r>
      <w:r>
        <w:rPr>
          <w:iCs/>
          <w:i/>
        </w:rPr>
        <w:t xml:space="preserve">The Math Gene: How Mathematical Thinking Evolved and Why Numbers Are Like Gossip</w:t>
      </w:r>
      <w:r>
        <w:t xml:space="preserve">. McGraw-Hill, 2000.</w:t>
      </w:r>
    </w:p>
    <w:p>
      <w:pPr>
        <w:pStyle w:val="BodyText"/>
      </w:pPr>
      <w:r>
        <w:t xml:space="preserve">Keith Devlin, a prominent mathematician based in the United States, explores the innate human capacity for mathematical thinking. While not exclusively about New York City, Devlin’s work is often discussed in New York’s intellectual circles and media outlets. This book is relevant for understanding how mathematicians in New York City engage with the public through popular science writing and media. It reflects the city’s vibrant culture of public intellectualism, where mathematicians are expected to communicate their ideas to a broad audience. This source underscores the importance of public engagement for the modern mathematician in a major urban center like New York.</w:t>
      </w:r>
    </w:p>
    <w:bookmarkEnd w:id="27"/>
    <w:bookmarkEnd w:id="28"/>
    <w:bookmarkStart w:id="31" w:name="Xc1ae204f0fa18e6633b4d66c092680e1284d756"/>
    <w:p>
      <w:pPr>
        <w:pStyle w:val="Heading2"/>
      </w:pPr>
      <w:r>
        <w:t xml:space="preserve">Contemporary Issues and Future Directions</w:t>
      </w:r>
    </w:p>
    <w:bookmarkStart w:id="29" w:name="diversity-in-mathematics"/>
    <w:p>
      <w:pPr>
        <w:pStyle w:val="Heading3"/>
      </w:pPr>
      <w:r>
        <w:t xml:space="preserve">7. Diversity in Mathematics</w:t>
      </w:r>
    </w:p>
    <w:p>
      <w:pPr>
        <w:pStyle w:val="FirstParagraph"/>
      </w:pPr>
      <w:r>
        <w:t xml:space="preserve">Gutierrez, R. I., &amp; Pugalee, D. K. (Eds.).</w:t>
      </w:r>
      <w:r>
        <w:t xml:space="preserve"> </w:t>
      </w:r>
      <w:r>
        <w:rPr>
          <w:iCs/>
          <w:i/>
        </w:rPr>
        <w:t xml:space="preserve">Research in Mathematics Education: Diversity and Equity in Urban Settings</w:t>
      </w:r>
      <w:r>
        <w:t xml:space="preserve">. Information Age Publishing, 2015.</w:t>
      </w:r>
    </w:p>
    <w:p>
      <w:pPr>
        <w:pStyle w:val="BodyText"/>
      </w:pPr>
      <w:r>
        <w:t xml:space="preserve">This edited volume addresses the critical issue of diversity in mathematics education, with a specific focus on urban settings like New York City. It examines how mathematicians and educators in New York are working to create more inclusive environments for students from diverse backgrounds. This source is essential for understanding the social responsibilities of the mathematician in the United States today. It highlights the ongoing efforts to ensure that the benefits of mathematical education are accessible to all residents of New York City, regardless of their socioeconomic status or cultural background.</w:t>
      </w:r>
    </w:p>
    <w:bookmarkEnd w:id="29"/>
    <w:bookmarkStart w:id="30" w:name="the-future-of-mathematical-research"/>
    <w:p>
      <w:pPr>
        <w:pStyle w:val="Heading3"/>
      </w:pPr>
      <w:r>
        <w:t xml:space="preserve">8. The Future of Mathematical Research</w:t>
      </w:r>
    </w:p>
    <w:p>
      <w:pPr>
        <w:pStyle w:val="FirstParagraph"/>
      </w:pPr>
      <w:r>
        <w:t xml:space="preserve">National Academies of Sciences, Engineering, and Medicine.</w:t>
      </w:r>
      <w:r>
        <w:t xml:space="preserve"> </w:t>
      </w:r>
      <w:r>
        <w:rPr>
          <w:iCs/>
          <w:i/>
        </w:rPr>
        <w:t xml:space="preserve">Mathematics and Statistics for Future Generations</w:t>
      </w:r>
      <w:r>
        <w:t xml:space="preserve">. The National Academies Press, 2021.</w:t>
      </w:r>
    </w:p>
    <w:p>
      <w:pPr>
        <w:pStyle w:val="BodyText"/>
      </w:pPr>
      <w:r>
        <w:t xml:space="preserve">This report by the National Academies provides a forward-looking perspective on the role of mathematics in the United States, with significant implications for New York City. It discusses the need for increased investment in mathematical research and education, particularly in urban areas. For the mathematician in New York City, this document outlines the opportunities and challenges that lie ahead, including the integration of mathematics with data science and artificial intelligence. It serves as a roadmap for how mathematicians in New York can contribute to solving some of the most pressing problems facing society in the 21st century.</w:t>
      </w:r>
    </w:p>
    <w:p>
      <w:pPr>
        <w:pStyle w:val="BodyText"/>
      </w:pPr>
      <w:r>
        <w:t xml:space="preserve">This annotated bibliography is intended for educational purposes and reflects the significant contributions of mathematicians in New York City to the broader field of mathematics in the United States.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New York City</dc:title>
  <dc:creator/>
  <dc:language>en</dc:language>
  <cp:keywords/>
  <dcterms:created xsi:type="dcterms:W3CDTF">2026-08-07T04:24:11Z</dcterms:created>
  <dcterms:modified xsi:type="dcterms:W3CDTF">2026-08-07T04:24:11Z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