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55841a7bcff9d5da4d6c2e6bdd1a454b3a4fc3f"/>
    <w:p>
      <w:pPr>
        <w:pStyle w:val="Heading1"/>
      </w:pPr>
      <w:r>
        <w:t xml:space="preserve">Annotated Bibliography: The Automotive Mechanic Profession in São Paulo, Brazil</w:t>
      </w:r>
    </w:p>
    <w:p>
      <w:pPr>
        <w:pStyle w:val="FirstParagraph"/>
      </w:pPr>
      <w:r>
        <w:t xml:space="preserve">This annotated bibliography compiles key resources regarding the automotive mechanic profession within the specific context of São Paulo, Brazil. The selected works address technical training, regulatory frameworks, the impact of the local automotive industry, and the challenges of maintaining vehicles in a dense urban environment. These sources provide a comprehensive overview for students, professionals, and policymakers interested in the mechanics sector in this major economic hub.</w:t>
      </w:r>
    </w:p>
    <w:bookmarkStart w:id="20" w:name="introduction-to-the-local-context"/>
    <w:p>
      <w:pPr>
        <w:pStyle w:val="Heading2"/>
      </w:pPr>
      <w:r>
        <w:t xml:space="preserve">Introduction to the Local Context</w:t>
      </w:r>
    </w:p>
    <w:p>
      <w:pPr>
        <w:pStyle w:val="FirstParagraph"/>
      </w:pPr>
      <w:r>
        <w:t xml:space="preserve">Instituto Brasileiro de Geografia e Estatística (IBGE). (2022).</w:t>
      </w:r>
      <w:r>
        <w:t xml:space="preserve"> </w:t>
      </w:r>
      <w:r>
        <w:rPr>
          <w:iCs/>
          <w:i/>
        </w:rPr>
        <w:t xml:space="preserve">Censo Demográfico 2022: Resultados Gerais da Amostra – São Paulo</w:t>
      </w:r>
      <w:r>
        <w:t xml:space="preserve">. Rio de Janeiro: IBGE.</w:t>
      </w:r>
    </w:p>
    <w:p>
      <w:pPr>
        <w:pStyle w:val="BodyText"/>
      </w:pPr>
      <w:r>
        <w:t xml:space="preserve">This official census report provides critical demographic and economic data for the state and city of São Paulo. For the study of mechanics, this document is essential for understanding the sheer volume of vehicles on the road and the population density that necessitates a robust maintenance network. The data highlights the correlation between the high concentration of private vehicles in São Paulo and the demand for skilled labor in automotive repair. It serves as a foundational text for understanding the market size and the logistical challenges mechanics face in a megacity environment.</w:t>
      </w:r>
    </w:p>
    <w:p>
      <w:pPr>
        <w:pStyle w:val="BodyText"/>
      </w:pPr>
      <w:r>
        <w:t xml:space="preserve">Associação Brasileira da Indústria Automotiva (FIA). (2023).</w:t>
      </w:r>
      <w:r>
        <w:t xml:space="preserve"> </w:t>
      </w:r>
      <w:r>
        <w:rPr>
          <w:iCs/>
          <w:i/>
        </w:rPr>
        <w:t xml:space="preserve">Relatório Anual da Indústria Automotiva no Brasil</w:t>
      </w:r>
      <w:r>
        <w:t xml:space="preserve">. São Paulo: FIA.</w:t>
      </w:r>
    </w:p>
    <w:p>
      <w:pPr>
        <w:pStyle w:val="BodyText"/>
      </w:pPr>
      <w:r>
        <w:t xml:space="preserve">The Brazilian Automotive Industry Association (FIA) publishes this annual report, which is headquartered in São Paulo. It details production numbers, sales trends, and technological shifts in the Brazilian market. For mechanics, this source is vital for tracking the transition from traditional internal combustion engines to flex-fuel and electric vehicles. Understanding the specific models manufactured and sold in São Paulo allows mechanics to anticipate the tools and diagnostic equipment required for future repairs.</w:t>
      </w:r>
    </w:p>
    <w:bookmarkEnd w:id="20"/>
    <w:bookmarkStart w:id="21" w:name="technical-training-and-education"/>
    <w:p>
      <w:pPr>
        <w:pStyle w:val="Heading2"/>
      </w:pPr>
      <w:r>
        <w:t xml:space="preserve">Technical Training and Education</w:t>
      </w:r>
    </w:p>
    <w:p>
      <w:pPr>
        <w:pStyle w:val="FirstParagraph"/>
      </w:pPr>
      <w:r>
        <w:t xml:space="preserve">SENAI – Serviço Nacional de Aprendizagem Industrial. (2021).</w:t>
      </w:r>
      <w:r>
        <w:t xml:space="preserve"> </w:t>
      </w:r>
      <w:r>
        <w:rPr>
          <w:iCs/>
          <w:i/>
        </w:rPr>
        <w:t xml:space="preserve">Formação Técnica em Mecânica Automotiva: Currículo e Metodologia</w:t>
      </w:r>
      <w:r>
        <w:t xml:space="preserve">. São Paulo: SENAI Nacional.</w:t>
      </w:r>
    </w:p>
    <w:p>
      <w:pPr>
        <w:pStyle w:val="BodyText"/>
      </w:pPr>
      <w:r>
        <w:t xml:space="preserve">SENAI is the primary technical training institution in Brazil. This document outlines the standardized curriculum for automotive mechanics used in São Paulo’s technical schools. It covers essential competencies ranging from engine diagnostics to electrical systems. The text is crucial for understanding the baseline skill set expected of a mechanic in Brazil. It also highlights the integration of digital diagnostics, reflecting the modernization of the trade in response to the complex vehicles found in São Paulo’s traffic.</w:t>
      </w:r>
    </w:p>
    <w:p>
      <w:pPr>
        <w:pStyle w:val="BodyText"/>
      </w:pPr>
      <w:r>
        <w:t xml:space="preserve">Silva, R. M., &amp; Oliveira, J. P. (2020).</w:t>
      </w:r>
      <w:r>
        <w:t xml:space="preserve"> </w:t>
      </w:r>
      <w:r>
        <w:rPr>
          <w:iCs/>
          <w:i/>
        </w:rPr>
        <w:t xml:space="preserve">Desafios na Formação de Mecânicos Automotivos no Estado de São Paulo</w:t>
      </w:r>
      <w:r>
        <w:t xml:space="preserve">. Revista Brasileira de Educação Profissional, 15(2), 45-60.</w:t>
      </w:r>
    </w:p>
    <w:p>
      <w:pPr>
        <w:pStyle w:val="BodyText"/>
      </w:pPr>
      <w:r>
        <w:t xml:space="preserve">This academic article analyzes the gap between theoretical training and practical reality for mechanics in São Paulo. The authors argue that while technical schools provide solid foundations, the rapid obsolescence of vehicle technology requires continuous professional development. The study is particularly relevant for educators and workshop owners in São Paulo, offering insights into how to better prepare apprentices for the specific demands of the local automotive market.</w:t>
      </w:r>
    </w:p>
    <w:bookmarkEnd w:id="21"/>
    <w:bookmarkStart w:id="22" w:name="regulatory-and-environmental-standards"/>
    <w:p>
      <w:pPr>
        <w:pStyle w:val="Heading2"/>
      </w:pPr>
      <w:r>
        <w:t xml:space="preserve">Regulatory and Environmental Standards</w:t>
      </w:r>
    </w:p>
    <w:p>
      <w:pPr>
        <w:pStyle w:val="FirstParagraph"/>
      </w:pPr>
      <w:r>
        <w:t xml:space="preserve">Companhia Ambiental do Estado de São Paulo (CETESB). (2022).</w:t>
      </w:r>
      <w:r>
        <w:t xml:space="preserve"> </w:t>
      </w:r>
      <w:r>
        <w:rPr>
          <w:iCs/>
          <w:i/>
        </w:rPr>
        <w:t xml:space="preserve">Programa de Controle da Poluição do Ar por Veículos Automotores (PROCONVE): Diretrizes para Oficinas</w:t>
      </w:r>
      <w:r>
        <w:t xml:space="preserve">. São Paulo: CETESB.</w:t>
      </w:r>
    </w:p>
    <w:p>
      <w:pPr>
        <w:pStyle w:val="BodyText"/>
      </w:pPr>
      <w:r>
        <w:t xml:space="preserve">CETESB is the environmental agency responsible for air quality in São Paulo. This document details the strict emission standards that mechanics must adhere to when repairing vehicles. It explains the legal requirements for exhaust system repairs and the proper disposal of automotive waste. For any mechanic operating in São Paulo, this is a mandatory reference to ensure compliance with local laws and to avoid penalties related to environmental contamination.</w:t>
      </w:r>
    </w:p>
    <w:p>
      <w:pPr>
        <w:pStyle w:val="BodyText"/>
      </w:pPr>
      <w:r>
        <w:t xml:space="preserve">Conselho Regional de Engenharia e Agronomia de São Paulo (CREA-SP). (2021).</w:t>
      </w:r>
      <w:r>
        <w:t xml:space="preserve"> </w:t>
      </w:r>
      <w:r>
        <w:rPr>
          <w:iCs/>
          <w:i/>
        </w:rPr>
        <w:t xml:space="preserve">Resolução sobre a Atuação de Técnicos em Mecânica Automotiva</w:t>
      </w:r>
      <w:r>
        <w:t xml:space="preserve">. São Paulo: CREA-SP.</w:t>
      </w:r>
    </w:p>
    <w:p>
      <w:pPr>
        <w:pStyle w:val="BodyText"/>
      </w:pPr>
      <w:r>
        <w:t xml:space="preserve">This resolution defines the legal scope of practice for automotive technicians and mechanics in the state of São Paulo. It clarifies the responsibilities regarding vehicle safety inspections and the certification of repairs. Understanding this document is essential for mechanics to operate legally and professionally, distinguishing their role from that of engineers and ensuring consumer protection in the competitive São Paulo market.</w:t>
      </w:r>
    </w:p>
    <w:bookmarkEnd w:id="22"/>
    <w:bookmarkStart w:id="23" w:name="market-dynamics-and-consumer-behavior"/>
    <w:p>
      <w:pPr>
        <w:pStyle w:val="Heading2"/>
      </w:pPr>
      <w:r>
        <w:t xml:space="preserve">Market Dynamics and Consumer Behavior</w:t>
      </w:r>
    </w:p>
    <w:p>
      <w:pPr>
        <w:pStyle w:val="FirstParagraph"/>
      </w:pPr>
      <w:r>
        <w:t xml:space="preserve">Souza, L. F. (2023).</w:t>
      </w:r>
      <w:r>
        <w:t xml:space="preserve"> </w:t>
      </w:r>
      <w:r>
        <w:rPr>
          <w:iCs/>
          <w:i/>
        </w:rPr>
        <w:t xml:space="preserve">O Mercado de Oficinas Mecânicas em São Paulo: Tendências e Consumidor</w:t>
      </w:r>
      <w:r>
        <w:t xml:space="preserve">. São Paulo: Editora Atlas.</w:t>
      </w:r>
    </w:p>
    <w:p>
      <w:pPr>
        <w:pStyle w:val="BodyText"/>
      </w:pPr>
      <w:r>
        <w:t xml:space="preserve">This book provides a detailed analysis of the automotive repair market in São Paulo. It discusses the shift from traditional neighborhood garages to specialized centers and the impact of digital platforms on customer acquisition. The author explores how São Paulo consumers prioritize speed and transparency, forcing mechanics to adapt their business models. This resource is invaluable for entrepreneurs looking to establish or improve a mechanic shop in the city.</w:t>
      </w:r>
    </w:p>
    <w:p>
      <w:pPr>
        <w:pStyle w:val="BodyText"/>
      </w:pPr>
      <w:r>
        <w:t xml:space="preserve">Instituto de Pesquisa Econômica Aplicada (IPEA). (2022).</w:t>
      </w:r>
      <w:r>
        <w:t xml:space="preserve"> </w:t>
      </w:r>
      <w:r>
        <w:rPr>
          <w:iCs/>
          <w:i/>
        </w:rPr>
        <w:t xml:space="preserve">Impacto Econômico do Setor de Manutenção Automotiva no Brasil</w:t>
      </w:r>
      <w:r>
        <w:t xml:space="preserve">. Brasília: IPEA.</w:t>
      </w:r>
    </w:p>
    <w:p>
      <w:pPr>
        <w:pStyle w:val="BodyText"/>
      </w:pPr>
      <w:r>
        <w:t xml:space="preserve">While a national study, this IPEA report includes significant data on São Paulo as the largest contributor to the sector. It quantifies the economic importance of mechanics in job creation and GDP. The report highlights the informal nature of much of the work in São Paulo and suggests policy interventions to formalize the sector. It provides a macroeconomic perspective on the mechanic profession, useful for understanding its broader social impact.</w:t>
      </w:r>
    </w:p>
    <w:bookmarkEnd w:id="23"/>
    <w:bookmarkStart w:id="24" w:name="conclusion"/>
    <w:p>
      <w:pPr>
        <w:pStyle w:val="Heading2"/>
      </w:pPr>
      <w:r>
        <w:t xml:space="preserve">Conclusion</w:t>
      </w:r>
    </w:p>
    <w:p>
      <w:pPr>
        <w:pStyle w:val="FirstParagraph"/>
      </w:pPr>
      <w:r>
        <w:t xml:space="preserve">The profession of a mechanic in São Paulo, Brazil, is defined by a complex interplay of technical skill, regulatory compliance, and market adaptation. The sources listed above provide a robust framework for understanding these dynamics. From the technical curricula of SENAI to the environmental mandates of CETESB, these documents illustrate that being a successful mechanic in São Paulo requires more than just mechanical aptitude; it demands a deep understanding of the local legal, economic, and technological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São Paulo, Brazil</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