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Santiago,</w:t>
      </w:r>
      <w:r>
        <w:t xml:space="preserve"> </w:t>
      </w:r>
      <w:r>
        <w:t xml:space="preserve">Chile</w:t>
      </w:r>
    </w:p>
    <w:bookmarkStart w:id="24" w:name="X90201f41fa46bc9e7d4ee1a1d95ad91dea72c06"/>
    <w:p>
      <w:pPr>
        <w:pStyle w:val="Heading1"/>
      </w:pPr>
      <w:r>
        <w:t xml:space="preserve">Annotated Bibliography: Automotive Mechanics in Santiago, Chile</w:t>
      </w:r>
    </w:p>
    <w:p>
      <w:pPr>
        <w:pStyle w:val="FirstParagraph"/>
      </w:pPr>
      <w:r>
        <w:t xml:space="preserve">This annotated bibliography compiles essential resources regarding the automotive mechanic industry within the specific context of Santiago, Chile. The selected sources address regulatory frameworks, environmental standards, technical education, and market dynamics relevant to mechanics operating in the capital city.</w:t>
      </w:r>
    </w:p>
    <w:bookmarkStart w:id="20" w:name="regulatory-and-environmental-standards"/>
    <w:p>
      <w:pPr>
        <w:pStyle w:val="Heading2"/>
      </w:pPr>
      <w:r>
        <w:t xml:space="preserve">Regulatory and Environmental Standards</w:t>
      </w:r>
    </w:p>
    <w:p>
      <w:pPr>
        <w:pStyle w:val="FirstParagraph"/>
      </w:pPr>
      <w:r>
        <w:t xml:space="preserve">Subsecretaría de Medio Ambiente. (2023).</w:t>
      </w:r>
      <w:r>
        <w:t xml:space="preserve"> </w:t>
      </w:r>
      <w:r>
        <w:rPr>
          <w:iCs/>
          <w:i/>
        </w:rPr>
        <w:t xml:space="preserve">Normativa de Emisiones Vehiculares en la Región Metropolitana</w:t>
      </w:r>
      <w:r>
        <w:t xml:space="preserve">. Gobierno de Chile.</w:t>
      </w:r>
    </w:p>
    <w:p>
      <w:pPr>
        <w:pStyle w:val="BodyText"/>
      </w:pPr>
      <w:r>
        <w:t xml:space="preserve">This official government document outlines the strict emission standards enforced in the Región Metropolitana, where Santiago is located. For a mechanic in Santiago, this resource is critical as it details the requirements for the "Revisión Técnica Vehicular" (RTV). The document explains the specific limits for carbon monoxide and hydrocarbons that vehicles must meet to remain legal on the roads. Mechanics must understand these thresholds to perform necessary adjustments and repairs that ensure their clients' vehicles pass the mandatory inspections. It serves as the primary legal reference for emission control work in the capital.</w:t>
      </w:r>
    </w:p>
    <w:p>
      <w:pPr>
        <w:pStyle w:val="BodyText"/>
      </w:pPr>
      <w:r>
        <w:t xml:space="preserve">Ministerio de Transporte y Telecomunicaciones. (2022).</w:t>
      </w:r>
      <w:r>
        <w:t xml:space="preserve"> </w:t>
      </w:r>
      <w:r>
        <w:rPr>
          <w:iCs/>
          <w:i/>
        </w:rPr>
        <w:t xml:space="preserve">Reglamento de Seguridad Vehicular y Mantenimiento Preventivo</w:t>
      </w:r>
      <w:r>
        <w:t xml:space="preserve">. Santiago: MTT.</w:t>
      </w:r>
    </w:p>
    <w:p>
      <w:pPr>
        <w:pStyle w:val="BodyText"/>
      </w:pPr>
      <w:r>
        <w:t xml:space="preserve">This regulation establishes the safety protocols that automotive workshops in Santiago must follow. It covers everything from brake system integrity to tire pressure standards. The document is particularly relevant for mechanics because it defines the liability associated with vehicle maintenance. By adhering to these guidelines, mechanics in Santiago can ensure they are providing legally compliant services, reducing the risk of accidents and subsequent legal issues. It also highlights the importance of preventive maintenance in the high-traffic environment of the Chilean capital.</w:t>
      </w:r>
    </w:p>
    <w:bookmarkEnd w:id="20"/>
    <w:bookmarkStart w:id="21" w:name="X151614d3ee8203c893957eca2f44fa395114092"/>
    <w:p>
      <w:pPr>
        <w:pStyle w:val="Heading2"/>
      </w:pPr>
      <w:r>
        <w:t xml:space="preserve">Technical Education and Professional Development</w:t>
      </w:r>
    </w:p>
    <w:p>
      <w:pPr>
        <w:pStyle w:val="FirstParagraph"/>
      </w:pPr>
      <w:r>
        <w:t xml:space="preserve">Instituto Profesional de Santiago. (2021).</w:t>
      </w:r>
      <w:r>
        <w:t xml:space="preserve"> </w:t>
      </w:r>
      <w:r>
        <w:rPr>
          <w:iCs/>
          <w:i/>
        </w:rPr>
        <w:t xml:space="preserve">Curriculum de Técnico en Mecánica Automotriz: Enfoque en Vehículos Modernos</w:t>
      </w:r>
      <w:r>
        <w:t xml:space="preserve">. Santiago: IPS.</w:t>
      </w:r>
    </w:p>
    <w:p>
      <w:pPr>
        <w:pStyle w:val="BodyText"/>
      </w:pPr>
      <w:r>
        <w:t xml:space="preserve">This curriculum document provides insight into the educational standards for mechanics in Santiago. It emphasizes the shift from traditional mechanical repair to the integration of electronic diagnostics and computerized systems. For a mechanic looking to stay competitive in the Santiago market, this resource highlights the necessity of continuous learning. It details the specific competencies required to service the diverse range of vehicles found in Chile, from older domestic models to the latest imported electric and hybrid vehicles.</w:t>
      </w:r>
    </w:p>
    <w:p>
      <w:pPr>
        <w:pStyle w:val="BodyText"/>
      </w:pPr>
      <w:r>
        <w:t xml:space="preserve">Cámara Chilena de la Construcción. (2020).</w:t>
      </w:r>
      <w:r>
        <w:t xml:space="preserve"> </w:t>
      </w:r>
      <w:r>
        <w:rPr>
          <w:iCs/>
          <w:i/>
        </w:rPr>
        <w:t xml:space="preserve">Capacitación en Seguridad Industrial para Talleres Mecánicos</w:t>
      </w:r>
      <w:r>
        <w:t xml:space="preserve">. Santiago: CChC.</w:t>
      </w:r>
    </w:p>
    <w:p>
      <w:pPr>
        <w:pStyle w:val="BodyText"/>
      </w:pPr>
      <w:r>
        <w:t xml:space="preserve">Although focused on construction, this resource is adapted for automotive workshops in Santiago to address occupational health and safety. Mechanics in Santiago often work in confined spaces with hazardous materials. This document provides guidelines on handling oils, fuels, and heavy machinery safely. It is an essential reference for workshop owners and mechanics to ensure compliance with Chilean labor laws and to maintain a safe working environment, which is crucial for long-term business sustainability in the city.</w:t>
      </w:r>
    </w:p>
    <w:bookmarkEnd w:id="21"/>
    <w:bookmarkStart w:id="22" w:name="market-dynamics-and-consumer-behavior"/>
    <w:p>
      <w:pPr>
        <w:pStyle w:val="Heading2"/>
      </w:pPr>
      <w:r>
        <w:t xml:space="preserve">Market Dynamics and Consumer Behavior</w:t>
      </w:r>
    </w:p>
    <w:p>
      <w:pPr>
        <w:pStyle w:val="FirstParagraph"/>
      </w:pPr>
      <w:r>
        <w:t xml:space="preserve">Asociación de Automotores de Chile. (2023).</w:t>
      </w:r>
      <w:r>
        <w:t xml:space="preserve"> </w:t>
      </w:r>
      <w:r>
        <w:rPr>
          <w:iCs/>
          <w:i/>
        </w:rPr>
        <w:t xml:space="preserve">Reporte Anual de Ventas y Mantenimiento de Vehículos en Santiago</w:t>
      </w:r>
      <w:r>
        <w:t xml:space="preserve">. Santiago: AACH.</w:t>
      </w:r>
    </w:p>
    <w:p>
      <w:pPr>
        <w:pStyle w:val="BodyText"/>
      </w:pPr>
      <w:r>
        <w:t xml:space="preserve">This annual report offers valuable data on the automotive market in Santiago. It details the most popular vehicle brands and models in the capital, which directly influences the type of parts and tools a mechanic needs to stock. The report also analyzes consumer spending habits regarding vehicle maintenance. For a mechanic in Santiago, this information is strategic for business planning, allowing them to tailor their services to the specific needs of the local population and anticipate trends in vehicle ownership.</w:t>
      </w:r>
    </w:p>
    <w:p>
      <w:pPr>
        <w:pStyle w:val="BodyText"/>
      </w:pPr>
      <w:r>
        <w:t xml:space="preserve">Universidad de Chile. (2022).</w:t>
      </w:r>
      <w:r>
        <w:t xml:space="preserve"> </w:t>
      </w:r>
      <w:r>
        <w:rPr>
          <w:iCs/>
          <w:i/>
        </w:rPr>
        <w:t xml:space="preserve">Impacto de la Movilidad Urbana en la Demanda de Servicios Mecánicos</w:t>
      </w:r>
      <w:r>
        <w:t xml:space="preserve">. Santiago: Facultad de Ingeniería.</w:t>
      </w:r>
    </w:p>
    <w:p>
      <w:pPr>
        <w:pStyle w:val="BodyText"/>
      </w:pPr>
      <w:r>
        <w:t xml:space="preserve">This academic study explores how urban mobility patterns in Santiago affect the demand for mechanical services. It discusses the impact of traffic congestion, road conditions, and the implementation of new public transport systems on vehicle wear and tear. Mechanics in Santiago can use this research to understand why certain types of repairs are more frequent in the city. It provides a deeper understanding of the local context, helping mechanics offer more targeted and efficient services to their clients.</w:t>
      </w:r>
    </w:p>
    <w:bookmarkEnd w:id="22"/>
    <w:bookmarkStart w:id="23" w:name="Xe6afdd611249f384f545f8eedd0652cfd242565"/>
    <w:p>
      <w:pPr>
        <w:pStyle w:val="Heading2"/>
      </w:pPr>
      <w:r>
        <w:t xml:space="preserve">Environmental Sustainability and Waste Management</w:t>
      </w:r>
    </w:p>
    <w:p>
      <w:pPr>
        <w:pStyle w:val="FirstParagraph"/>
      </w:pPr>
      <w:r>
        <w:t xml:space="preserve">Municipalidad de Santiago. (2021).</w:t>
      </w:r>
      <w:r>
        <w:t xml:space="preserve"> </w:t>
      </w:r>
      <w:r>
        <w:rPr>
          <w:iCs/>
          <w:i/>
        </w:rPr>
        <w:t xml:space="preserve">Guía de Gestión de Residuos Peligrosos para Talleres Automotrices</w:t>
      </w:r>
      <w:r>
        <w:t xml:space="preserve">. Santiago: Municipalidad.</w:t>
      </w:r>
    </w:p>
    <w:p>
      <w:pPr>
        <w:pStyle w:val="BodyText"/>
      </w:pPr>
      <w:r>
        <w:t xml:space="preserve">This guide is specifically designed for automotive workshops in Santiago to manage hazardous waste properly. It outlines the procedures for disposing of used oils, batteries, and other toxic materials in accordance with local regulations. For a mechanic in Santiago, following this guide is not only an environmental responsibility but also a legal requirement. It helps prevent pollution in the city and ensures that the workshop operates in compliance with municipal laws, avoiding fines and contributing to a cleaner urban environment.</w:t>
      </w:r>
    </w:p>
    <w:p>
      <w:pPr>
        <w:pStyle w:val="BodyText"/>
      </w:pPr>
      <w:r>
        <w:t xml:space="preserve">Corfo. (2023).</w:t>
      </w:r>
      <w:r>
        <w:t xml:space="preserve"> </w:t>
      </w:r>
      <w:r>
        <w:rPr>
          <w:iCs/>
          <w:i/>
        </w:rPr>
        <w:t xml:space="preserve">Programa de Eficiencia Energética en Talleres Mecánicos de Chile</w:t>
      </w:r>
      <w:r>
        <w:t xml:space="preserve">. Santiago: CORFO.</w:t>
      </w:r>
    </w:p>
    <w:p>
      <w:pPr>
        <w:pStyle w:val="BodyText"/>
      </w:pPr>
      <w:r>
        <w:t xml:space="preserve">This document from the Chilean Economic Development Agency (CORFO) provides resources for mechanics to improve energy efficiency in their workshops. It includes recommendations for reducing energy consumption and adopting sustainable practices. For a mechanic in Santiago, implementing these strategies can lead to cost savings and a positive brand image. It also aligns with the growing environmental awareness among consumers in the capital, making it a valuable resource for modernizing a mechanical business.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Santiago, Chile</dc:title>
  <dc:creator/>
  <dc:language>en</dc:language>
  <cp:keywords/>
  <dcterms:created xsi:type="dcterms:W3CDTF">2026-08-07T04:43:56Z</dcterms:created>
  <dcterms:modified xsi:type="dcterms:W3CDTF">2026-08-07T04:43:56Z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