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Osaka,</w:t>
      </w:r>
      <w:r>
        <w:t xml:space="preserve"> </w:t>
      </w:r>
      <w:r>
        <w:t xml:space="preserve">Japan</w:t>
      </w:r>
    </w:p>
    <w:bookmarkStart w:id="24" w:name="Xf538d8e5df2ff57cf1ce8f33ce8b5cbad819fdd"/>
    <w:p>
      <w:pPr>
        <w:pStyle w:val="Heading1"/>
      </w:pPr>
      <w:r>
        <w:t xml:space="preserve">Annotated Bibliography: Automotive Mechanics in Osaka, Japan</w:t>
      </w:r>
    </w:p>
    <w:p>
      <w:pPr>
        <w:pStyle w:val="FirstParagraph"/>
      </w:pPr>
      <w:r>
        <w:t xml:space="preserve">This annotated bibliography compiles essential resources regarding the automotive mechanic industry within the specific context of Osaka, Japan. The collection addresses the unique regulatory environment, the cultural expectations of service quality, the technological advancements in Japanese automotive engineering, and the specific operational challenges faced by mechanics in the Kansai region. These sources are critical for understanding how a mechanic operates within the dense urban landscape of Osaka, balancing traditional craftsmanship with modern digital diagnostics.</w:t>
      </w:r>
    </w:p>
    <w:bookmarkStart w:id="20" w:name="regulatory-and-inspection-frameworks"/>
    <w:p>
      <w:pPr>
        <w:pStyle w:val="Heading2"/>
      </w:pPr>
      <w:r>
        <w:t xml:space="preserve">Regulatory and Inspection Frameworks</w:t>
      </w:r>
    </w:p>
    <w:p>
      <w:pPr>
        <w:pStyle w:val="FirstParagraph"/>
      </w:pPr>
      <w:r>
        <w:t xml:space="preserve">Ministry of Land, Infrastructure, Transport and Tourism (MLIT). (2023).</w:t>
      </w:r>
      <w:r>
        <w:t xml:space="preserve"> </w:t>
      </w:r>
      <w:r>
        <w:rPr>
          <w:iCs/>
          <w:i/>
        </w:rPr>
        <w:t xml:space="preserve">Vehicle Inspection Manual: Standards and Procedures for the Kansai Region</w:t>
      </w:r>
      <w:r>
        <w:t xml:space="preserve">. Tokyo: MLIT Publishing.</w:t>
      </w:r>
    </w:p>
    <w:p>
      <w:pPr>
        <w:pStyle w:val="BodyText"/>
      </w:pPr>
      <w:r>
        <w:t xml:space="preserve">This official government publication is the definitive guide for any mechanic operating in Japan, with specific appendices detailing the rigorous inspection standards enforced in Osaka. The document outlines the mandatory "Shaken" (vehicle inspection) process, which is more stringent in high-density urban areas like Osaka due to traffic congestion and environmental concerns. For a mechanic in Osaka, this text is indispensable for understanding emission limits, brake efficiency requirements, and safety checks. It highlights the legal liabilities associated with non-compliance, emphasizing that mechanics must maintain precise records to avoid penalties from local Osaka transport authorities.</w:t>
      </w:r>
    </w:p>
    <w:p>
      <w:pPr>
        <w:pStyle w:val="BodyText"/>
      </w:pPr>
      <w:r>
        <w:t xml:space="preserve">Tanaka, H., &amp; Sato, M. (2022).</w:t>
      </w:r>
      <w:r>
        <w:t xml:space="preserve"> </w:t>
      </w:r>
      <w:r>
        <w:rPr>
          <w:iCs/>
          <w:i/>
        </w:rPr>
        <w:t xml:space="preserve">Urban Mobility Regulations in Post-Industrial Japan</w:t>
      </w:r>
      <w:r>
        <w:t xml:space="preserve">. Journal of Japanese Urban Planning, 15(3), 112-130.</w:t>
      </w:r>
    </w:p>
    <w:p>
      <w:pPr>
        <w:pStyle w:val="BodyText"/>
      </w:pPr>
      <w:r>
        <w:t xml:space="preserve">This academic article analyzes the impact of local ordinances on automotive maintenance in major Japanese cities, with a case study focused on Osaka. The authors discuss how Osaka's specific traffic laws and parking regulations necessitate frequent mechanical adjustments for vehicle dimensions and noise levels. The text is valuable for mechanics who need to advise clients on vehicle modifications that comply with Osaka's strict urban codes. It provides insight into the legal framework that governs the mechanic-client relationship, particularly regarding aftermarket parts and performance tuning, which are heavily regulated in the region.</w:t>
      </w:r>
    </w:p>
    <w:bookmarkEnd w:id="20"/>
    <w:bookmarkStart w:id="21" w:name="technical-standards-and-engineering"/>
    <w:p>
      <w:pPr>
        <w:pStyle w:val="Heading2"/>
      </w:pPr>
      <w:r>
        <w:t xml:space="preserve">Technical Standards and Engineering</w:t>
      </w:r>
    </w:p>
    <w:p>
      <w:pPr>
        <w:pStyle w:val="FirstParagraph"/>
      </w:pPr>
      <w:r>
        <w:t xml:space="preserve">Toyota Motor Corporation. (2023).</w:t>
      </w:r>
      <w:r>
        <w:t xml:space="preserve"> </w:t>
      </w:r>
      <w:r>
        <w:rPr>
          <w:iCs/>
          <w:i/>
        </w:rPr>
        <w:t xml:space="preserve">Technical Service Bulletin: Hybrid and Electric Vehicle Systems for the Kansai Market</w:t>
      </w:r>
      <w:r>
        <w:t xml:space="preserve">. Toyota City: Toyota Technical Training Center.</w:t>
      </w:r>
    </w:p>
    <w:p>
      <w:pPr>
        <w:pStyle w:val="BodyText"/>
      </w:pPr>
      <w:r>
        <w:t xml:space="preserve">Given that Toyota is headquartered in the neighboring prefecture and dominates the automotive market in Osaka, this technical bulletin is a primary resource for local mechanics. It details the specific diagnostic procedures and maintenance protocols for hybrid and electric vehicles, which are increasingly common in Osaka due to environmental incentives. The document addresses the unique challenges of high-humidity coastal environments in Osaka, which can affect battery performance and electronic components. Mechanics must utilize this resource to stay current with proprietary diagnostic software and safety protocols required when servicing high-voltage systems in Japanese domestic market vehicles.</w:t>
      </w:r>
    </w:p>
    <w:p>
      <w:pPr>
        <w:pStyle w:val="BodyText"/>
      </w:pPr>
      <w:r>
        <w:t xml:space="preserve">Ishikawa, K. (2021).</w:t>
      </w:r>
      <w:r>
        <w:t xml:space="preserve"> </w:t>
      </w:r>
      <w:r>
        <w:rPr>
          <w:iCs/>
          <w:i/>
        </w:rPr>
        <w:t xml:space="preserve">Precision Engineering in Automotive Repair: The Japanese Approach</w:t>
      </w:r>
      <w:r>
        <w:t xml:space="preserve">. Osaka: Kansai University Press.</w:t>
      </w:r>
    </w:p>
    <w:p>
      <w:pPr>
        <w:pStyle w:val="BodyText"/>
      </w:pPr>
      <w:r>
        <w:t xml:space="preserve">This book explores the cultural philosophy of "monozukuri" (craftsmanship) as it applies to automotive mechanics in Japan. The author, a veteran mechanic from Osaka, argues that technical skill in Japan is inseparable from a commitment to perfection and customer trust. The text provides practical examples of how Osaka mechanics approach complex engine repairs with a level of detail that exceeds Western standards. It is essential reading for understanding the professional ethos expected of mechanics in Osaka, where reputation is built on meticulous attention to detail and the ability to diagnose subtle mechanical issues that might be overlooked elsewhere.</w:t>
      </w:r>
    </w:p>
    <w:bookmarkEnd w:id="21"/>
    <w:bookmarkStart w:id="22" w:name="X2fbc772984ccec8728d2505a1c1ad1c0291f3ad"/>
    <w:p>
      <w:pPr>
        <w:pStyle w:val="Heading2"/>
      </w:pPr>
      <w:r>
        <w:t xml:space="preserve">Business Operations and Customer Relations</w:t>
      </w:r>
    </w:p>
    <w:p>
      <w:pPr>
        <w:pStyle w:val="FirstParagraph"/>
      </w:pPr>
      <w:r>
        <w:t xml:space="preserve">Yamamoto, R. (2020).</w:t>
      </w:r>
      <w:r>
        <w:t xml:space="preserve"> </w:t>
      </w:r>
      <w:r>
        <w:rPr>
          <w:iCs/>
          <w:i/>
        </w:rPr>
        <w:t xml:space="preserve">Service Quality in the Japanese Automotive Industry: A Comparative Study of Tokyo and Osaka</w:t>
      </w:r>
      <w:r>
        <w:t xml:space="preserve">. International Journal of Service Management, 8(2), 45-62.</w:t>
      </w:r>
    </w:p>
    <w:p>
      <w:pPr>
        <w:pStyle w:val="BodyText"/>
      </w:pPr>
      <w:r>
        <w:t xml:space="preserve">This research paper compares customer service expectations in Japan's two largest metropolitan areas. It highlights that while Tokyo mechanics are often perceived as efficient but impersonal, Osaka mechanics are expected to demonstrate a warmer, more conversational approach known as "Kansai-ben" hospitality. The study is crucial for mechanics in Osaka who must navigate the social dynamics of their workshop. It suggests that successful mechanics in Osaka integrate technical expertise with strong interpersonal skills, often building long-term relationships with clients. The paper offers strategies for communication that align with local cultural norms, enhancing customer retention in a competitive market.</w:t>
      </w:r>
    </w:p>
    <w:p>
      <w:pPr>
        <w:pStyle w:val="BodyText"/>
      </w:pPr>
      <w:r>
        <w:t xml:space="preserve">Osaka Prefecture Chamber of Commerce and Industry. (2023).</w:t>
      </w:r>
      <w:r>
        <w:t xml:space="preserve"> </w:t>
      </w:r>
      <w:r>
        <w:rPr>
          <w:iCs/>
          <w:i/>
        </w:rPr>
        <w:t xml:space="preserve">Guide to Establishing an Automotive Repair Business in Osaka</w:t>
      </w:r>
      <w:r>
        <w:t xml:space="preserve">. Osaka: OCCI Publications.</w:t>
      </w:r>
    </w:p>
    <w:p>
      <w:pPr>
        <w:pStyle w:val="BodyText"/>
      </w:pPr>
      <w:r>
        <w:t xml:space="preserve">This practical guide provides a comprehensive overview of the administrative and logistical requirements for opening and operating a mechanic shop in Osaka. It covers zoning laws, waste disposal regulations for hazardous materials, and labor laws specific to the region. The document is particularly useful for understanding the supply chain for parts in Osaka, including relationships with local distributors and the impact of the port of Osaka on import times for foreign vehicle components. It also addresses the financial aspects of running a mechanic business in Osaka, including tax incentives for adopting green technologies and energy-efficient workshop equipment.</w:t>
      </w:r>
    </w:p>
    <w:bookmarkEnd w:id="22"/>
    <w:bookmarkStart w:id="23" w:name="environmental-and-future-trends"/>
    <w:p>
      <w:pPr>
        <w:pStyle w:val="Heading2"/>
      </w:pPr>
      <w:r>
        <w:t xml:space="preserve">Environmental and Future Trends</w:t>
      </w:r>
    </w:p>
    <w:p>
      <w:pPr>
        <w:pStyle w:val="FirstParagraph"/>
      </w:pPr>
      <w:r>
        <w:t xml:space="preserve">Green Auto Japan Initiative. (2022).</w:t>
      </w:r>
      <w:r>
        <w:t xml:space="preserve"> </w:t>
      </w:r>
      <w:r>
        <w:rPr>
          <w:iCs/>
          <w:i/>
        </w:rPr>
        <w:t xml:space="preserve">Sustainable Practices for Mechanics in Urban Japan</w:t>
      </w:r>
      <w:r>
        <w:t xml:space="preserve">. Kyoto: Environmental Technology Press.</w:t>
      </w:r>
    </w:p>
    <w:p>
      <w:pPr>
        <w:pStyle w:val="BodyText"/>
      </w:pPr>
      <w:r>
        <w:t xml:space="preserve">This report focuses on the environmental responsibilities of automotive mechanics in Japan, with a specific section dedicated to Osaka's sustainability goals. It outlines best practices for recycling oil, tires, and batteries, which are strictly monitored in Osaka due to limited landfill space. The text also discusses the transition to electric vehicles and the training mechanics need to adapt to this shift. For mechanics in Osaka, this resource is vital for staying compliant with environmental regulations and positioning their business as a forward-thinking, eco-friendly service provider. It emphasizes the role of the mechanic in reducing the carbon footprint of the city's transportation network.</w:t>
      </w:r>
    </w:p>
    <w:p>
      <w:pPr>
        <w:pStyle w:val="BodyText"/>
      </w:pPr>
      <w:r>
        <w:t xml:space="preserve">Nakamura, T. (2023).</w:t>
      </w:r>
      <w:r>
        <w:t xml:space="preserve"> </w:t>
      </w:r>
      <w:r>
        <w:rPr>
          <w:iCs/>
          <w:i/>
        </w:rPr>
        <w:t xml:space="preserve">The Future of Automotive Repair: AI and Diagnostics in Japanese Workshops</w:t>
      </w:r>
      <w:r>
        <w:t xml:space="preserve">. Tech Japan Review, 12(1), 88-105.</w:t>
      </w:r>
    </w:p>
    <w:p>
      <w:pPr>
        <w:pStyle w:val="BodyText"/>
      </w:pPr>
      <w:r>
        <w:t xml:space="preserve">This article examines the integration of artificial intelligence and advanced diagnostic tools in Japanese mechanic shops, highlighting pilot programs in Osaka. It discusses how AI can assist mechanics in predicting failures and optimizing maintenance schedules, particularly for the complex electronics found in modern Japanese vehicles. The text is relevant for mechanics in Osaka who wish to remain competitive by adopting cutting-edge technology. It provides a roadmap for upgrading workshop capabilities and training staff to use new diagnostic systems, ensuring that mechanics can handle the increasing complexity of vehicles on Osaka's roads.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Osaka, Japan</dc:title>
  <dc:creator/>
  <dc:language>en</dc:language>
  <cp:keywords/>
  <dcterms:created xsi:type="dcterms:W3CDTF">2026-08-07T02:14:55Z</dcterms:created>
  <dcterms:modified xsi:type="dcterms:W3CDTF">2026-08-07T02:14:55Z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