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Tokyo,</w:t>
      </w:r>
      <w:r>
        <w:t xml:space="preserve"> </w:t>
      </w:r>
      <w:r>
        <w:t xml:space="preserve">Japan</w:t>
      </w:r>
    </w:p>
    <w:bookmarkStart w:id="21" w:name="annotated-bibliography"/>
    <w:p>
      <w:pPr>
        <w:pStyle w:val="Heading1"/>
      </w:pPr>
      <w:r>
        <w:t xml:space="preserve">Annotated Bibliography</w:t>
      </w:r>
    </w:p>
    <w:bookmarkStart w:id="20" w:name="X3406e1f4d25cd123906e53f5bd46849d0a107b4"/>
    <w:p>
      <w:pPr>
        <w:pStyle w:val="Heading2"/>
      </w:pPr>
      <w:r>
        <w:t xml:space="preserve">Automotive Mechanics and Maintenance Standards in Tokyo, Japan</w:t>
      </w:r>
    </w:p>
    <w:p>
      <w:pPr>
        <w:pStyle w:val="FirstParagraph"/>
      </w:pPr>
      <w:r>
        <w:rPr>
          <w:bCs/>
          <w:b/>
        </w:rPr>
        <w:t xml:space="preserve">Subject:</w:t>
      </w:r>
      <w:r>
        <w:t xml:space="preserve"> </w:t>
      </w:r>
      <w:r>
        <w:t xml:space="preserve">The role, regulation, and technological evolution of the mechanic profession within the Tokyo metropolitan area.</w:t>
      </w:r>
    </w:p>
    <w:bookmarkEnd w:id="20"/>
    <w:bookmarkEnd w:id="21"/>
    <w:p>
      <w:pPr>
        <w:pStyle w:val="BodyText"/>
      </w:pPr>
      <w:r>
        <w:t xml:space="preserve">The automotive landscape in Tokyo is distinct due to its high population density, strict environmental regulations, and advanced technological infrastructure. This annotated bibliography compiles key resources regarding the profession of the mechanic in Japan's capital. It covers the legal framework of the</w:t>
      </w:r>
      <w:r>
        <w:t xml:space="preserve"> </w:t>
      </w:r>
      <w:r>
        <w:rPr>
          <w:iCs/>
          <w:i/>
        </w:rPr>
        <w:t xml:space="preserve">Shaken</w:t>
      </w:r>
      <w:r>
        <w:t xml:space="preserve"> </w:t>
      </w:r>
      <w:r>
        <w:t xml:space="preserve">inspection system, the rise of electric vehicles (EVs), and the cultural expectations of service quality in Tokyo. These sources are essential for understanding how a mechanic operates within this specific geographic and regulatory context.</w:t>
      </w:r>
    </w:p>
    <w:p>
      <w:pPr>
        <w:pStyle w:val="BodyText"/>
      </w:pPr>
      <w:r>
        <w:t xml:space="preserve"> </w:t>
      </w:r>
      <w:r>
        <w:t xml:space="preserve">Ministry of Land, Infrastructure, Transport and Tourism (MLIT). (2023).</w:t>
      </w:r>
      <w:r>
        <w:t xml:space="preserve"> </w:t>
      </w:r>
      <w:r>
        <w:rPr>
          <w:iCs/>
          <w:i/>
        </w:rPr>
        <w:t xml:space="preserve">Automobile Inspection and Registration System (Shaken): Guidelines for Inspection Stations.</w:t>
      </w:r>
      <w:r>
        <w:t xml:space="preserve"> </w:t>
      </w:r>
      <w:r>
        <w:t xml:space="preserve">Tokyo: MLIT Publications.</w:t>
      </w:r>
      <w:r>
        <w:t xml:space="preserve"> </w:t>
      </w:r>
    </w:p>
    <w:p>
      <w:pPr>
        <w:pStyle w:val="BodyText"/>
      </w:pPr>
      <w:r>
        <w:t xml:space="preserve">This official government document outlines the rigorous standards required for vehicle inspection in Japan. For a mechanic in Tokyo, this text is foundational. It details the technical specifications for emissions, braking systems, and lighting that must be met during the biennial</w:t>
      </w:r>
      <w:r>
        <w:t xml:space="preserve"> </w:t>
      </w:r>
      <w:r>
        <w:rPr>
          <w:iCs/>
          <w:i/>
        </w:rPr>
        <w:t xml:space="preserve">Shaken</w:t>
      </w:r>
      <w:r>
        <w:t xml:space="preserve"> </w:t>
      </w:r>
      <w:r>
        <w:t xml:space="preserve">process. The document highlights the unique regulatory pressure mechanics in Tokyo face compared to other regions, particularly regarding particulate matter emissions in the dense urban center. It serves as the primary reference for compliance, ensuring that mechanics understand the legal thresholds necessary to keep vehicles on Tokyo's roads.</w:t>
      </w:r>
    </w:p>
    <w:p>
      <w:pPr>
        <w:pStyle w:val="BodyText"/>
      </w:pPr>
      <w:r>
        <w:t xml:space="preserve"> </w:t>
      </w:r>
      <w:r>
        <w:t xml:space="preserve">Tanaka, H., &amp; Suzuki, K. (2022).</w:t>
      </w:r>
      <w:r>
        <w:t xml:space="preserve"> </w:t>
      </w:r>
      <w:r>
        <w:rPr>
          <w:iCs/>
          <w:i/>
        </w:rPr>
        <w:t xml:space="preserve">The Evolution of the Japanese Automotive Technician: From Gasoline to Hybrid.</w:t>
      </w:r>
      <w:r>
        <w:t xml:space="preserve"> </w:t>
      </w:r>
      <w:r>
        <w:t xml:space="preserve">Journal of Asian Engineering Education, 15(3), 112-129.</w:t>
      </w:r>
      <w:r>
        <w:t xml:space="preserve"> </w:t>
      </w:r>
    </w:p>
    <w:p>
      <w:pPr>
        <w:pStyle w:val="BodyText"/>
      </w:pPr>
      <w:r>
        <w:t xml:space="preserve">This academic article analyzes the shifting skill sets required of mechanics in Japan over the last two decades. It specifically addresses the dominance of hybrid vehicles in the Tokyo market, driven by government incentives and consumer preference. The authors argue that the traditional mechanic in Tokyo must now possess advanced electrical engineering knowledge to service high-voltage battery systems found in Toyota Prius and Honda Insight models. This source is critical for understanding the educational trajectory of a mechanic in Japan, emphasizing that mechanical aptitude alone is no longer sufficient for professional success in the capital.</w:t>
      </w:r>
    </w:p>
    <w:p>
      <w:pPr>
        <w:pStyle w:val="BodyText"/>
      </w:pPr>
      <w:r>
        <w:t xml:space="preserve"> </w:t>
      </w:r>
      <w:r>
        <w:t xml:space="preserve">Japan Automobile Manufacturers Association (JAMA). (2024).</w:t>
      </w:r>
      <w:r>
        <w:t xml:space="preserve"> </w:t>
      </w:r>
      <w:r>
        <w:rPr>
          <w:iCs/>
          <w:i/>
        </w:rPr>
        <w:t xml:space="preserve">Market Trends: Electric Vehicles and Charging Infrastructure in the Greater Tokyo Area.</w:t>
      </w:r>
      <w:r>
        <w:t xml:space="preserve"> </w:t>
      </w:r>
      <w:r>
        <w:t xml:space="preserve">Tokyo: JAMA Press.</w:t>
      </w:r>
      <w:r>
        <w:t xml:space="preserve"> </w:t>
      </w:r>
    </w:p>
    <w:p>
      <w:pPr>
        <w:pStyle w:val="BodyText"/>
      </w:pPr>
      <w:r>
        <w:t xml:space="preserve">JAMA provides a comprehensive overview of the rapid adoption of fully electric vehicles in Tokyo. This report is vital for mechanics anticipating the future of their trade. It details the expansion of charging networks in Tokyo's residential and commercial districts and the corresponding need for specialized maintenance protocols. The document discusses the reduction in routine maintenance tasks (such as oil changes) and the increase in software diagnostics and battery health monitoring. For a mechanic operating in Tokyo, this source offers a roadmap for adapting business models to a zero-emission future mandated by local urban planning goals.</w:t>
      </w:r>
    </w:p>
    <w:p>
      <w:pPr>
        <w:pStyle w:val="BodyText"/>
      </w:pPr>
      <w:r>
        <w:t xml:space="preserve"> </w:t>
      </w:r>
      <w:r>
        <w:t xml:space="preserve">Yamamoto, R. (2021).</w:t>
      </w:r>
      <w:r>
        <w:t xml:space="preserve"> </w:t>
      </w:r>
      <w:r>
        <w:rPr>
          <w:iCs/>
          <w:i/>
        </w:rPr>
        <w:t xml:space="preserve">Kei Cars and Urban Mobility: Maintenance Challenges in High-Density Environments.</w:t>
      </w:r>
      <w:r>
        <w:t xml:space="preserve"> </w:t>
      </w:r>
      <w:r>
        <w:t xml:space="preserve">Urban Transport Quarterly, 8(2), 45-58.</w:t>
      </w:r>
      <w:r>
        <w:t xml:space="preserve"> </w:t>
      </w:r>
    </w:p>
    <w:p>
      <w:pPr>
        <w:pStyle w:val="BodyText"/>
      </w:pPr>
      <w:r>
        <w:t xml:space="preserve">This paper focuses on the</w:t>
      </w:r>
      <w:r>
        <w:t xml:space="preserve"> </w:t>
      </w:r>
      <w:r>
        <w:rPr>
          <w:iCs/>
          <w:i/>
        </w:rPr>
        <w:t xml:space="preserve">Kei car</w:t>
      </w:r>
      <w:r>
        <w:t xml:space="preserve"> </w:t>
      </w:r>
      <w:r>
        <w:t xml:space="preserve">(light automobile), a staple of Tokyo transportation due to tax benefits and compact size. Yamamoto explores the specific mechanical challenges associated with maintaining these vehicles in the harsh conditions of Tokyo traffic, including frequent stop-and-go driving and limited parking spaces that complicate physical access for repairs. The article provides insight into the high volume of Kei car repairs mechanics in Tokyo perform and the specialized tools required for their smaller engines. It is an essential read for understanding the demographic reality of the average mechanic's workload in the city.</w:t>
      </w:r>
    </w:p>
    <w:p>
      <w:pPr>
        <w:pStyle w:val="BodyText"/>
      </w:pPr>
      <w:r>
        <w:t xml:space="preserve"> </w:t>
      </w:r>
      <w:r>
        <w:t xml:space="preserve">Nakamura, S. (2020).</w:t>
      </w:r>
      <w:r>
        <w:t xml:space="preserve"> </w:t>
      </w:r>
      <w:r>
        <w:rPr>
          <w:iCs/>
          <w:i/>
        </w:rPr>
        <w:t xml:space="preserve">Service Culture in Japan: Expectations of Quality and Trust in Automotive Repair.</w:t>
      </w:r>
      <w:r>
        <w:t xml:space="preserve"> </w:t>
      </w:r>
      <w:r>
        <w:t xml:space="preserve">Tokyo Business Review, 12(4), 78-90.</w:t>
      </w:r>
      <w:r>
        <w:t xml:space="preserve"> </w:t>
      </w:r>
    </w:p>
    <w:p>
      <w:pPr>
        <w:pStyle w:val="BodyText"/>
      </w:pPr>
      <w:r>
        <w:t xml:space="preserve">Beyond technical skills, this article examines the cultural expectations placed on mechanics in Japan. It discusses the concept of</w:t>
      </w:r>
      <w:r>
        <w:t xml:space="preserve"> </w:t>
      </w:r>
      <w:r>
        <w:rPr>
          <w:iCs/>
          <w:i/>
        </w:rPr>
        <w:t xml:space="preserve">Omotenashi</w:t>
      </w:r>
      <w:r>
        <w:t xml:space="preserve"> </w:t>
      </w:r>
      <w:r>
        <w:t xml:space="preserve">(hospitality) as it applies to automotive service centers in Tokyo. The author argues that a mechanic in Tokyo is expected to provide not just repairs, but a transparent, respectful, and highly detailed explanation of vehicle status to the owner. This source is crucial for understanding the soft skills required to succeed in the Tokyo market, where trust and reputation are paramount due to the competitive nature of the city's service industry.</w:t>
      </w:r>
    </w:p>
    <w:p>
      <w:pPr>
        <w:pStyle w:val="BodyText"/>
      </w:pPr>
      <w:r>
        <w:t xml:space="preserve"> </w:t>
      </w:r>
      <w:r>
        <w:t xml:space="preserve">Green Vehicle Council Japan. (2023).</w:t>
      </w:r>
      <w:r>
        <w:t xml:space="preserve"> </w:t>
      </w:r>
      <w:r>
        <w:rPr>
          <w:iCs/>
          <w:i/>
        </w:rPr>
        <w:t xml:space="preserve">Disposal and Recycling Regulations for Automotive Batteries in Metropolitan Areas.</w:t>
      </w:r>
      <w:r>
        <w:t xml:space="preserve"> </w:t>
      </w:r>
      <w:r>
        <w:t xml:space="preserve">Tokyo: GVCJ.</w:t>
      </w:r>
      <w:r>
        <w:t xml:space="preserve"> </w:t>
      </w:r>
    </w:p>
    <w:p>
      <w:pPr>
        <w:pStyle w:val="BodyText"/>
      </w:pPr>
      <w:r>
        <w:t xml:space="preserve">With the rise of hybrids and EVs in Tokyo, battery disposal has become a critical issue. This regulatory guide outlines the strict environmental laws governing the handling, storage, and recycling of lead-acid and lithium-ion batteries. For a mechanic in Tokyo, non-compliance can result in severe penalties. The document details the logistical requirements for partnering with certified recycling facilities, which are often centralized outside the immediate Tokyo wards. This resource is indispensable for mechanics looking to maintain legal compliance and environmental responsibility in their daily operations.</w:t>
      </w:r>
    </w:p>
    <w:p>
      <w:pPr>
        <w:pStyle w:val="BodyText"/>
      </w:pPr>
      <w:r>
        <w:t xml:space="preserve"> </w:t>
      </w:r>
      <w:r>
        <w:t xml:space="preserve">Ishida, M. (2022).</w:t>
      </w:r>
      <w:r>
        <w:t xml:space="preserve"> </w:t>
      </w:r>
      <w:r>
        <w:rPr>
          <w:iCs/>
          <w:i/>
        </w:rPr>
        <w:t xml:space="preserve">Digital Diagnostics and the Modern Japanese Garage.</w:t>
      </w:r>
      <w:r>
        <w:t xml:space="preserve"> </w:t>
      </w:r>
      <w:r>
        <w:t xml:space="preserve">Automotive Technology Asia, 9(1), 22-35.</w:t>
      </w:r>
      <w:r>
        <w:t xml:space="preserve"> </w:t>
      </w:r>
    </w:p>
    <w:p>
      <w:pPr>
        <w:pStyle w:val="BodyText"/>
      </w:pPr>
      <w:r>
        <w:t xml:space="preserve">This article explores the integration of advanced diagnostic software in Tokyo's repair shops. It highlights how Japanese manufacturers provide proprietary diagnostic tools that are essential for modern vehicle repair. The author notes that mechanics in Tokyo must stay updated with frequent software patches and manufacturer updates to accurately diagnose complex electronic faults. This source underscores the technological dependency of the modern mechanic in Japan, illustrating that the role has shifted significantly from manual labor to data analysis and electronic troubleshooting.</w:t>
      </w:r>
    </w:p>
    <w:p>
      <w:pPr>
        <w:pStyle w:val="BodyText"/>
      </w:pPr>
      <w:r>
        <w:t xml:space="preserve"> </w:t>
      </w:r>
      <w:r>
        <w:t xml:space="preserve">Tokyo Metropolitan Government. (2023).</w:t>
      </w:r>
      <w:r>
        <w:t xml:space="preserve"> </w:t>
      </w:r>
      <w:r>
        <w:rPr>
          <w:iCs/>
          <w:i/>
        </w:rPr>
        <w:t xml:space="preserve">Environmental Measures for Commercial Vehicles and Private Cars.</w:t>
      </w:r>
      <w:r>
        <w:t xml:space="preserve"> </w:t>
      </w:r>
      <w:r>
        <w:t xml:space="preserve">Tokyo: TMG Environment Bureau.</w:t>
      </w:r>
      <w:r>
        <w:t xml:space="preserve"> </w:t>
      </w:r>
    </w:p>
    <w:p>
      <w:pPr>
        <w:pStyle w:val="BodyText"/>
      </w:pPr>
      <w:r>
        <w:t xml:space="preserve">This policy document outlines the specific environmental initiatives enforced by the Tokyo Metropolitan Government. It includes restrictions on older, high-emission vehicles and incentives for low-emission models. For mechanics, this document is a predictor of future demand. It suggests a growing market for retrofitting older vehicles with emission control devices or converting them to electric powertrains. Understanding these local policies allows a mechanic in Tokyo to align their services with government goals, potentially accessing subsidies or grants for upgrading their workshop equipment to meet green standards.</w:t>
      </w:r>
    </w:p>
    <w:p>
      <w:pPr>
        <w:pStyle w:val="BodyText"/>
      </w:pPr>
      <w:r>
        <w:t xml:space="preserve">© 2024 Annotated Bibliography on Automotive Mechanics in Tokyo.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Tokyo, Japan</dc:title>
  <dc:creator/>
  <dc:language>en</dc:language>
  <cp:keywords/>
  <dcterms:created xsi:type="dcterms:W3CDTF">2026-08-07T02:14:17Z</dcterms:created>
  <dcterms:modified xsi:type="dcterms:W3CDTF">2026-08-07T02:14:17Z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