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Casablanca,</w:t>
      </w:r>
      <w:r>
        <w:t xml:space="preserve"> </w:t>
      </w:r>
      <w:r>
        <w:t xml:space="preserve">Morocco</w:t>
      </w:r>
    </w:p>
    <w:bookmarkStart w:id="24" w:name="X2460567694d942336e69aaa89938bc4c9654ce9"/>
    <w:p>
      <w:pPr>
        <w:pStyle w:val="Heading1"/>
      </w:pPr>
      <w:r>
        <w:t xml:space="preserve">Annotated Bibliography: Automotive Mechanics in Casablanca, Morocco</w:t>
      </w:r>
    </w:p>
    <w:p>
      <w:pPr>
        <w:pStyle w:val="FirstParagraph"/>
      </w:pPr>
      <w:r>
        <w:t xml:space="preserve">The automotive sector in Morocco has undergone significant transformation over the past two decades, positioning the country as a major manufacturing hub in Africa. Casablanca, as the economic capital, serves as the epicenter for automotive distribution, maintenance, and repair services. This annotated bibliography compiles key resources regarding the mechanic profession within this specific context. The selected sources address the technical evolution of vehicles, the regulatory environment in Morocco, the dichotomy between formal workshops and informal garages, and the educational pathways available to aspiring mechanics in the Casablanca-Settat region.</w:t>
      </w:r>
    </w:p>
    <w:bookmarkStart w:id="20" w:name="industry-overview-and-economic-context"/>
    <w:p>
      <w:pPr>
        <w:pStyle w:val="Heading2"/>
      </w:pPr>
      <w:r>
        <w:t xml:space="preserve">Industry Overview and Economic Context</w:t>
      </w:r>
    </w:p>
    <w:p>
      <w:pPr>
        <w:pStyle w:val="FirstParagraph"/>
      </w:pPr>
      <w:r>
        <w:t xml:space="preserve">Ministry of Industry and Trade. (2023).</w:t>
      </w:r>
      <w:r>
        <w:t xml:space="preserve"> </w:t>
      </w:r>
      <w:r>
        <w:rPr>
          <w:iCs/>
          <w:i/>
        </w:rPr>
        <w:t xml:space="preserve">Strategic Plan for the Automotive Industry in Morocco 2023-2030</w:t>
      </w:r>
      <w:r>
        <w:t xml:space="preserve">. Rabat: Government of Morocco.</w:t>
      </w:r>
    </w:p>
    <w:p>
      <w:pPr>
        <w:pStyle w:val="BodyText"/>
      </w:pPr>
      <w:r>
        <w:t xml:space="preserve">This official government document outlines the national strategy to consolidate Morocco's position as a leading automotive exporter. While the primary focus is on manufacturing plants in Tangier and Kenitra, the report dedicates a significant section to the after-sales market in Casablanca. It highlights the necessity for a highly skilled workforce of mechanics capable of handling advanced European and Asian vehicle technologies. For a mechanic operating in Casablanca, this document is crucial for understanding the long-term demand for specialized skills, particularly in electric vehicle (EV) maintenance, which is projected to grow rapidly in the urban center.</w:t>
      </w:r>
    </w:p>
    <w:p>
      <w:pPr>
        <w:pStyle w:val="BodyText"/>
      </w:pPr>
      <w:r>
        <w:t xml:space="preserve">World Bank. (2022).</w:t>
      </w:r>
      <w:r>
        <w:t xml:space="preserve"> </w:t>
      </w:r>
      <w:r>
        <w:rPr>
          <w:iCs/>
          <w:i/>
        </w:rPr>
        <w:t xml:space="preserve">Morocco Economic Monitor: Strengthening Private Sector Competitiveness</w:t>
      </w:r>
      <w:r>
        <w:t xml:space="preserve">. Washington, DC: World Bank Group.</w:t>
      </w:r>
    </w:p>
    <w:p>
      <w:pPr>
        <w:pStyle w:val="BodyText"/>
      </w:pPr>
      <w:r>
        <w:t xml:space="preserve">This report provides a macroeconomic analysis of the Moroccan private sector, with specific data points regarding the automotive aftermarket. It discusses the challenges faced by small and medium-sized enterprises (SMEs), which constitute the majority of mechanic workshops in Casablanca. The document analyzes the impact of inflation on spare parts costs and the purchasing power of consumers in the Casablanca metropolitan area. It is a valuable resource for understanding the economic pressures on local mechanics and the importance of efficiency and customer retention in a competitive market.</w:t>
      </w:r>
    </w:p>
    <w:bookmarkEnd w:id="20"/>
    <w:bookmarkStart w:id="21" w:name="X7887b1cd15d016d1174aaa56e29839a5953f1d8"/>
    <w:p>
      <w:pPr>
        <w:pStyle w:val="Heading2"/>
      </w:pPr>
      <w:r>
        <w:t xml:space="preserve">Technical Standards and Vehicle Technology</w:t>
      </w:r>
    </w:p>
    <w:p>
      <w:pPr>
        <w:pStyle w:val="FirstParagraph"/>
      </w:pPr>
      <w:r>
        <w:t xml:space="preserve">Renault Group. (2021).</w:t>
      </w:r>
      <w:r>
        <w:t xml:space="preserve"> </w:t>
      </w:r>
      <w:r>
        <w:rPr>
          <w:iCs/>
          <w:i/>
        </w:rPr>
        <w:t xml:space="preserve">Technical Service Bulletin: Maintenance Standards for Moroccan Market Vehicles</w:t>
      </w:r>
      <w:r>
        <w:t xml:space="preserve">. Boulogne-Billancourt: Renault Group.</w:t>
      </w:r>
    </w:p>
    <w:p>
      <w:pPr>
        <w:pStyle w:val="BodyText"/>
      </w:pPr>
      <w:r>
        <w:t xml:space="preserve">Given Renault's dominant market share in Morocco, this technical bulletin is essential reading for any mechanic in Casablanca. It details the specific maintenance protocols required for vehicles sold in the region, accounting for local driving conditions, such as high temperatures and varied road quality. The document emphasizes the shift from mechanical to electronic diagnostics. It serves as a practical guide for mechanics to align their services with manufacturer standards, ensuring that repairs on popular models like the Sandero and Clio meet warranty requirements and safety regulations.</w:t>
      </w:r>
    </w:p>
    <w:p>
      <w:pPr>
        <w:pStyle w:val="BodyText"/>
      </w:pPr>
      <w:r>
        <w:t xml:space="preserve">International Organization for Standardization (ISO). (2018).</w:t>
      </w:r>
      <w:r>
        <w:t xml:space="preserve"> </w:t>
      </w:r>
      <w:r>
        <w:rPr>
          <w:iCs/>
          <w:i/>
        </w:rPr>
        <w:t xml:space="preserve">ISO/TS 16949: Quality Management Systems for Automotive Production and Relevant Service Parts</w:t>
      </w:r>
      <w:r>
        <w:t xml:space="preserve">. Geneva: ISO.</w:t>
      </w:r>
    </w:p>
    <w:p>
      <w:pPr>
        <w:pStyle w:val="BodyText"/>
      </w:pPr>
      <w:r>
        <w:t xml:space="preserve">While this is a global standard, its application is increasingly relevant in Casablanca's formal automotive sector. This document outlines the quality management requirements for organizations involved in the design, development, production, and, where relevant, installation and service of automotive products. For mechanics aiming to establish professional workshops in Casablanca rather than operating in the informal sector, understanding ISO standards is vital. It provides a framework for improving service quality, managing spare parts inventory, and ensuring customer satisfaction, which are key differentiators in the growing Casablanca market.</w:t>
      </w:r>
    </w:p>
    <w:bookmarkEnd w:id="21"/>
    <w:bookmarkStart w:id="22" w:name="education-and-professional-training"/>
    <w:p>
      <w:pPr>
        <w:pStyle w:val="Heading2"/>
      </w:pPr>
      <w:r>
        <w:t xml:space="preserve">Education and Professional Training</w:t>
      </w:r>
    </w:p>
    <w:p>
      <w:pPr>
        <w:pStyle w:val="FirstParagraph"/>
      </w:pPr>
      <w:r>
        <w:t xml:space="preserve">Office de la Formation Professionnelle et de la Promotion du Travail (OFPPT). (2023).</w:t>
      </w:r>
      <w:r>
        <w:t xml:space="preserve"> </w:t>
      </w:r>
      <w:r>
        <w:rPr>
          <w:iCs/>
          <w:i/>
        </w:rPr>
        <w:t xml:space="preserve">Catalogue of Training Offers: Automotive Mechanics and Electromechanics</w:t>
      </w:r>
      <w:r>
        <w:t xml:space="preserve">. Casablanca: OFPPT.</w:t>
      </w:r>
    </w:p>
    <w:p>
      <w:pPr>
        <w:pStyle w:val="BodyText"/>
      </w:pPr>
      <w:r>
        <w:t xml:space="preserve">The OFPPT is the primary institution responsible for vocational training in Morocco. This catalogue details the specific curricula available for automotive mechanics in the Casablanca region. It covers various levels of training, from basic maintenance to advanced electromechanics and diesel engine repair. This resource is critical for understanding the formal qualifications available to mechanics in Casablanca. It highlights the integration of digital tools and computerized diagnostics into the training programs, reflecting the modernization of the trade in the city.</w:t>
      </w:r>
    </w:p>
    <w:p>
      <w:pPr>
        <w:pStyle w:val="BodyText"/>
      </w:pPr>
      <w:r>
        <w:t xml:space="preserve">Al Akhawayn University. (2020).</w:t>
      </w:r>
      <w:r>
        <w:t xml:space="preserve"> </w:t>
      </w:r>
      <w:r>
        <w:rPr>
          <w:iCs/>
          <w:i/>
        </w:rPr>
        <w:t xml:space="preserve">Skills Gap Analysis in the Moroccan Automotive Sector</w:t>
      </w:r>
      <w:r>
        <w:t xml:space="preserve">. Ifrane: AUI Press.</w:t>
      </w:r>
    </w:p>
    <w:p>
      <w:pPr>
        <w:pStyle w:val="BodyText"/>
      </w:pPr>
      <w:r>
        <w:t xml:space="preserve">This academic study investigates the disparity between the skills possessed by graduates and the needs of employers in the automotive industry. It specifically addresses the situation in major urban centers like Casablanca. The findings suggest a shortage of mechanics proficient in hybrid and electric vehicle technologies. For a mechanic in Casablanca, this report underscores the importance of continuous professional development and upskilling to remain competitive. It also provides insights into the types of certifications that are most valued by employers and customers in the region.</w:t>
      </w:r>
    </w:p>
    <w:bookmarkEnd w:id="22"/>
    <w:bookmarkStart w:id="23" w:name="Xed5a53e3a527643034dbeb282f6e2bb02e15d77"/>
    <w:p>
      <w:pPr>
        <w:pStyle w:val="Heading2"/>
      </w:pPr>
      <w:r>
        <w:t xml:space="preserve">Regulatory Environment and Informal Sector</w:t>
      </w:r>
    </w:p>
    <w:p>
      <w:pPr>
        <w:pStyle w:val="FirstParagraph"/>
      </w:pPr>
      <w:r>
        <w:t xml:space="preserve">Moroccan Ministry of Interior. (2019).</w:t>
      </w:r>
      <w:r>
        <w:t xml:space="preserve"> </w:t>
      </w:r>
      <w:r>
        <w:rPr>
          <w:iCs/>
          <w:i/>
        </w:rPr>
        <w:t xml:space="preserve">Decree on the Regulation of Automotive Repair Workshops</w:t>
      </w:r>
      <w:r>
        <w:t xml:space="preserve">. Official Bulletin of the Kingdom of Morocco.</w:t>
      </w:r>
    </w:p>
    <w:p>
      <w:pPr>
        <w:pStyle w:val="BodyText"/>
      </w:pPr>
      <w:r>
        <w:t xml:space="preserve">This legal text establishes the regulatory framework for automotive repair workshops in Morocco. It defines the requirements for obtaining a license to operate a mechanic shop, including safety standards, environmental regulations, and professional qualifications. In Casablanca, where a significant portion of automotive repairs are conducted in the informal sector, this decree is particularly relevant. It outlines the government's efforts to formalize the industry, which impacts mechanics in terms of taxation, compliance, and access to official spare parts channels. Understanding these regulations is essential for any mechanic seeking to operate legally and sustainably in Casablanca.</w:t>
      </w:r>
    </w:p>
    <w:p>
      <w:pPr>
        <w:pStyle w:val="BodyText"/>
      </w:pPr>
      <w:r>
        <w:t xml:space="preserve">El Fassi, M. (2021). "The Informal Economy in Casablanca: A Case Study of Automotive Repair."</w:t>
      </w:r>
      <w:r>
        <w:t xml:space="preserve"> </w:t>
      </w:r>
      <w:r>
        <w:rPr>
          <w:iCs/>
          <w:i/>
        </w:rPr>
        <w:t xml:space="preserve">Journal of North African Studies</w:t>
      </w:r>
      <w:r>
        <w:t xml:space="preserve">, 26(4), 512-530.</w:t>
      </w:r>
    </w:p>
    <w:p>
      <w:pPr>
        <w:pStyle w:val="BodyText"/>
      </w:pPr>
      <w:r>
        <w:t xml:space="preserve">This peer-reviewed article provides a sociological and economic analysis of the informal mechanic workshops in Casablanca. It explores the reasons why many consumers prefer informal garages, citing factors such as lower costs and flexibility. The study also examines the challenges faced by these mechanics, including lack of access to credit and advanced diagnostic equipment. For anyone studying the mechanic profession in Casablanca, this article offers a nuanced understanding of the local market dynamics, highlighting the coexistence of formal and informal sectors and the implications for service quality and consumer protection.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Casablanca, Morocco</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