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Lima,</w:t>
      </w:r>
      <w:r>
        <w:t xml:space="preserve"> </w:t>
      </w:r>
      <w:r>
        <w:t xml:space="preserve">Peru</w:t>
      </w:r>
    </w:p>
    <w:bookmarkStart w:id="21" w:name="X1b286ceb2c923ac90eb0494a81095871659518c"/>
    <w:p>
      <w:pPr>
        <w:pStyle w:val="Heading1"/>
      </w:pPr>
      <w:r>
        <w:t xml:space="preserve">Annotated Bibliography: Automotive Mechanics and Vehicle Maintenance in Lima, Peru</w:t>
      </w:r>
    </w:p>
    <w:p>
      <w:pPr>
        <w:pStyle w:val="FirstParagraph"/>
      </w:pPr>
      <w:r>
        <w:t xml:space="preserve">The following annotated bibliography compiles essential resources regarding the automotive mechanics industry, vehicle maintenance standards, and regulatory frameworks specific to Lima, Peru. This collection addresses the unique challenges faced by mechanics in the region, including high-altitude engine performance, traffic congestion impacts, and the specific requirements of the Ministry of Transport and Communications (MTC). These sources are critical for understanding the technical and operational landscape of automotive repair in Peru's capital.</w:t>
      </w:r>
    </w:p>
    <w:bookmarkStart w:id="20" w:name="references"/>
    <w:p>
      <w:pPr>
        <w:pStyle w:val="Heading2"/>
      </w:pPr>
      <w:r>
        <w:t xml:space="preserve">References</w:t>
      </w:r>
    </w:p>
    <w:p>
      <w:pPr>
        <w:pStyle w:val="FirstParagraph"/>
      </w:pPr>
      <w:r>
        <w:t xml:space="preserve">Ministerio de Transportes y Comunicaciones (MTC). (2023).</w:t>
      </w:r>
      <w:r>
        <w:t xml:space="preserve"> </w:t>
      </w:r>
      <w:r>
        <w:rPr>
          <w:iCs/>
          <w:i/>
        </w:rPr>
        <w:t xml:space="preserve">Normas Técnicas para la Inspección Técnica Vehicular (ITV) en el Perú</w:t>
      </w:r>
      <w:r>
        <w:t xml:space="preserve">. Lima: Gobierno del Perú.</w:t>
      </w:r>
    </w:p>
    <w:p>
      <w:pPr>
        <w:pStyle w:val="BodyText"/>
      </w:pPr>
      <w:r>
        <w:t xml:space="preserve">This official government document outlines the mandatory technical inspection standards for vehicles operating in Peru. For mechanics in Lima, this resource is indispensable as it details the specific criteria for emissions, braking systems, and lighting that vehicles must meet to pass the ITV. The document is particularly relevant given Lima's strict enforcement of environmental regulations in recent years. It provides the legal framework that mechanics must adhere to when performing repairs, ensuring that their work complies with national safety and environmental laws. Understanding these norms is crucial for any professional operating a workshop in the metropolitan area.</w:t>
      </w:r>
    </w:p>
    <w:p>
      <w:pPr>
        <w:pStyle w:val="BodyText"/>
      </w:pPr>
      <w:r>
        <w:t xml:space="preserve">García, L., &amp; Rodríguez, M. (2022).</w:t>
      </w:r>
      <w:r>
        <w:t xml:space="preserve"> </w:t>
      </w:r>
      <w:r>
        <w:rPr>
          <w:iCs/>
          <w:i/>
        </w:rPr>
        <w:t xml:space="preserve">Impacto de la Altitud y el Clima Costero en el Desgaste de Vehículos en Lima Metropolitana</w:t>
      </w:r>
      <w:r>
        <w:t xml:space="preserve">. Revista Peruana de Ingeniería Mecánica, 15(2), 45-62.</w:t>
      </w:r>
    </w:p>
    <w:p>
      <w:pPr>
        <w:pStyle w:val="BodyText"/>
      </w:pPr>
      <w:r>
        <w:t xml:space="preserve">This peer-reviewed article analyzes how Lima's specific environmental conditions affect vehicle longevity. Although Lima is at sea level, the study highlights the corrosive effects of coastal humidity on electrical systems and brake components, a frequent issue for local mechanics. Furthermore, it discusses the influx of vehicles from high-altitude regions of Peru into Lima, which often suffer from engine tuning issues when driven at lower altitudes. This resource is vital for mechanics to understand the root causes of common failures in the region, allowing for more accurate diagnostics and preventative maintenance recommendations tailored to the local climate.</w:t>
      </w:r>
    </w:p>
    <w:p>
      <w:pPr>
        <w:pStyle w:val="BodyText"/>
      </w:pPr>
      <w:r>
        <w:t xml:space="preserve">Asociación de Talleres Mecánicos del Perú (ATMP). (2023).</w:t>
      </w:r>
      <w:r>
        <w:t xml:space="preserve"> </w:t>
      </w:r>
      <w:r>
        <w:rPr>
          <w:iCs/>
          <w:i/>
        </w:rPr>
        <w:t xml:space="preserve">Guía de Buenas Prácticas para Talleres Mecánicos en Lima</w:t>
      </w:r>
      <w:r>
        <w:t xml:space="preserve">. Lima: ATMP.</w:t>
      </w:r>
    </w:p>
    <w:p>
      <w:pPr>
        <w:pStyle w:val="BodyText"/>
      </w:pPr>
      <w:r>
        <w:t xml:space="preserve">Published by the primary trade association for mechanics in the country, this guide offers practical advice on workshop management, customer service, and technical ethics. It addresses the informal nature of much of the mechanics sector in Lima and provides a roadmap for formalization. The document covers topics such as proper waste oil disposal, which is a growing concern in Lima's urban centers, and the use of certified spare parts. For mechanics looking to professionalize their business and gain trust in a competitive market, this guide serves as a comprehensive manual for operational excellence and regulatory compliance.</w:t>
      </w:r>
    </w:p>
    <w:p>
      <w:pPr>
        <w:pStyle w:val="BodyText"/>
      </w:pPr>
      <w:r>
        <w:t xml:space="preserve">Ojeda, P. (2021).</w:t>
      </w:r>
      <w:r>
        <w:t xml:space="preserve"> </w:t>
      </w:r>
      <w:r>
        <w:rPr>
          <w:iCs/>
          <w:i/>
        </w:rPr>
        <w:t xml:space="preserve">Diagnóstico Electrónico en Vehículos Modernos: Retos para el Mecánico Peruano</w:t>
      </w:r>
      <w:r>
        <w:t xml:space="preserve">. Lima: Editorial Técnica Peruana.</w:t>
      </w:r>
    </w:p>
    <w:p>
      <w:pPr>
        <w:pStyle w:val="BodyText"/>
      </w:pPr>
      <w:r>
        <w:t xml:space="preserve">This book focuses on the transition from traditional mechanical repair to electronic diagnostics, a shift that is rapidly occurring in Lima's automotive sector. With the increasing prevalence of modern vehicles equipped with complex computer systems, Ojeda argues that traditional mechanics must upgrade their skills. The text provides case studies relevant to the Peruvian market, including common error codes found in popular vehicle models in Lima. It is an essential resource for mechanics aiming to stay competitive, offering insights into the tools and training necessary to service contemporary automobiles effectively.</w:t>
      </w:r>
    </w:p>
    <w:p>
      <w:pPr>
        <w:pStyle w:val="BodyText"/>
      </w:pPr>
      <w:r>
        <w:t xml:space="preserve">Municipalidad Metropolitana de Lima. (2022).</w:t>
      </w:r>
      <w:r>
        <w:t xml:space="preserve"> </w:t>
      </w:r>
      <w:r>
        <w:rPr>
          <w:iCs/>
          <w:i/>
        </w:rPr>
        <w:t xml:space="preserve">Reglamento de Gestión de Residuos Peligrosos en el Sector Automotriz</w:t>
      </w:r>
      <w:r>
        <w:t xml:space="preserve">. Lima: MML.</w:t>
      </w:r>
    </w:p>
    <w:p>
      <w:pPr>
        <w:pStyle w:val="BodyText"/>
      </w:pPr>
      <w:r>
        <w:t xml:space="preserve">This municipal regulation details the legal requirements for handling hazardous waste generated by automotive workshops in Lima. Mechanics are required to properly dispose of used oils, filters, and batteries to prevent environmental contamination. The document outlines the penalties for non-compliance and the procedures for registering with the city's waste management system. Given Lima's growing focus on sustainability and urban cleanliness, this resource is critical for mechanics to avoid legal issues and contribute to the environmental health of the city. It provides clear guidelines on storage, labeling, and disposal protocols.</w:t>
      </w:r>
    </w:p>
    <w:p>
      <w:pPr>
        <w:pStyle w:val="BodyText"/>
      </w:pPr>
      <w:r>
        <w:t xml:space="preserve">Sánchez, R. (2023).</w:t>
      </w:r>
      <w:r>
        <w:t xml:space="preserve"> </w:t>
      </w:r>
      <w:r>
        <w:rPr>
          <w:iCs/>
          <w:i/>
        </w:rPr>
        <w:t xml:space="preserve">El Mercado de Refacciones en Lima: Calidad vs. Precio</w:t>
      </w:r>
      <w:r>
        <w:t xml:space="preserve">. Boletín de Economía y Transporte, 8(1), 112-125.</w:t>
      </w:r>
    </w:p>
    <w:p>
      <w:pPr>
        <w:pStyle w:val="BodyText"/>
      </w:pPr>
      <w:r>
        <w:t xml:space="preserve">This economic analysis examines the spare parts market in Lima, highlighting the prevalence of counterfeit and substandard components. For mechanics, this article is crucial as it discusses the long-term implications of using low-quality parts on vehicle safety and customer satisfaction. It provides strategies for identifying reputable suppliers and advises on how to communicate the value of genuine parts to cost-conscious customers. The study underscores the importance of integrity in the mechanics profession and offers insights into the supply chain dynamics that affect repair costs and quality in Peru's capital.</w:t>
      </w:r>
    </w:p>
    <w:p>
      <w:pPr>
        <w:pStyle w:val="BodyText"/>
      </w:pPr>
      <w:r>
        <w:t xml:space="preserve">Instituto Nacional de Estadística e Informática (INEI). (2023).</w:t>
      </w:r>
      <w:r>
        <w:t xml:space="preserve"> </w:t>
      </w:r>
      <w:r>
        <w:rPr>
          <w:iCs/>
          <w:i/>
        </w:rPr>
        <w:t xml:space="preserve">Encuesta Nacional de Hogares: Movilidad y Transporte en Lima y Callao</w:t>
      </w:r>
      <w:r>
        <w:t xml:space="preserve">. Lima: INEI.</w:t>
      </w:r>
    </w:p>
    <w:p>
      <w:pPr>
        <w:pStyle w:val="BodyText"/>
      </w:pPr>
      <w:r>
        <w:t xml:space="preserve">This statistical report provides data on vehicle ownership, usage patterns, and transportation habits in Lima and Callao. For mechanics, understanding these trends is valuable for business planning and service offerings. The report indicates a high reliance on private vehicles due to traffic congestion, leading to increased wear and tear. It also highlights the growing number of older vehicles on the road, which require more frequent and complex repairs. This data helps mechanics anticipate demand for specific services and tailor their marketing strategies to the needs of Lima's drivers.</w:t>
      </w:r>
    </w:p>
    <w:p>
      <w:pPr>
        <w:pStyle w:val="BodyText"/>
      </w:pPr>
      <w:r>
        <w:t xml:space="preserve">Vargas, J. (2022).</w:t>
      </w:r>
      <w:r>
        <w:t xml:space="preserve"> </w:t>
      </w:r>
      <w:r>
        <w:rPr>
          <w:iCs/>
          <w:i/>
        </w:rPr>
        <w:t xml:space="preserve">Mantenimiento Preventivo en Condiciones de Tráfico Intenso: El Caso de Lima</w:t>
      </w:r>
      <w:r>
        <w:t xml:space="preserve">. Revista de Ingeniería de Transporte, 10(3), 78-90.</w:t>
      </w:r>
    </w:p>
    <w:p>
      <w:pPr>
        <w:pStyle w:val="BodyText"/>
      </w:pPr>
      <w:r>
        <w:t xml:space="preserve">This article specifically addresses the impact of Lima's notorious traffic congestion on vehicle maintenance. It argues that stop-and-go traffic accelerates the degradation of brakes, transmissions, and engines. Vargas provides a revised maintenance schedule recommended for vehicles operating primarily in Lima, suggesting more frequent oil changes and brake inspections. This resource is highly practical for mechanics, offering evidence-based recommendations to share with customers, thereby promoting preventative maintenance and building long-term client relationships.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Lima, Peru</dc:title>
  <dc:creator/>
  <dc:language>en</dc:language>
  <cp:keywords/>
  <dcterms:created xsi:type="dcterms:W3CDTF">2026-08-07T06:29:24Z</dcterms:created>
  <dcterms:modified xsi:type="dcterms:W3CDTF">2026-08-07T06:29:24Z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