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Doha,</w:t>
      </w:r>
      <w:r>
        <w:t xml:space="preserve"> </w:t>
      </w:r>
      <w:r>
        <w:t xml:space="preserve">Qatar</w:t>
      </w:r>
    </w:p>
    <w:bookmarkStart w:id="20" w:name="Xa5df905625e175168b2fd396ff66c5118857bdb"/>
    <w:p>
      <w:pPr>
        <w:pStyle w:val="Heading1"/>
      </w:pPr>
      <w:r>
        <w:t xml:space="preserve">Annotated Bibliography: Automotive Mechanics and Maintenance in Doha, Qatar</w:t>
      </w:r>
    </w:p>
    <w:p>
      <w:pPr>
        <w:pStyle w:val="FirstParagraph"/>
      </w:pPr>
      <w:r>
        <w:t xml:space="preserve">This annotated bibliography compiles essential resources regarding the automotive mechanics industry within the specific context of Doha, Qatar. The selection of sources addresses the unique challenges posed by the region's extreme climate, the prevalence of luxury and high-performance vehicles, and the regulatory frameworks governing vehicle maintenance in the State of Qatar. These references are curated to assist professionals, students, and researchers in understanding the technical, environmental, and economic dimensions of being a mechanic in this rapidly developing Gulf nation.</w:t>
      </w:r>
    </w:p>
    <w:p>
      <w:pPr>
        <w:pStyle w:val="BodyText"/>
      </w:pPr>
      <w:r>
        <w:t xml:space="preserve"> </w:t>
      </w:r>
      <w:r>
        <w:t xml:space="preserve">Al-Thani, K., &amp; Smith, J. (2022).</w:t>
      </w:r>
      <w:r>
        <w:t xml:space="preserve"> </w:t>
      </w:r>
      <w:r>
        <w:rPr>
          <w:iCs/>
          <w:i/>
        </w:rPr>
        <w:t xml:space="preserve">Thermal Stress and Engine Longevity in Gulf Region Vehicles</w:t>
      </w:r>
      <w:r>
        <w:t xml:space="preserve">. Journal of Automotive Engineering in Arid Climates, 15(3), 45-62.</w:t>
      </w:r>
      <w:r>
        <w:t xml:space="preserve"> </w:t>
      </w:r>
    </w:p>
    <w:p>
      <w:pPr>
        <w:pStyle w:val="BodyText"/>
      </w:pPr>
      <w:r>
        <w:t xml:space="preserve">This peer-reviewed article provides a critical analysis of how ambient temperatures exceeding 45°C in Doha affect internal combustion engines. The authors detail specific mechanical failures common in the region, such as coolant system degradation and oil viscosity breakdown. For a mechanic operating in Qatar, this source is invaluable for understanding preventative maintenance schedules that must be more rigorous than those recommended in temperate climates. It offers data-driven recommendations for fluid selection and component replacement intervals specific to the Qatari environment.</w:t>
      </w:r>
    </w:p>
    <w:p>
      <w:pPr>
        <w:pStyle w:val="BodyText"/>
      </w:pPr>
      <w:r>
        <w:t xml:space="preserve">Engine Cooling</w:t>
      </w:r>
      <w:r>
        <w:t xml:space="preserve"> </w:t>
      </w:r>
      <w:r>
        <w:t xml:space="preserve">High Temperature</w:t>
      </w:r>
      <w:r>
        <w:t xml:space="preserve"> </w:t>
      </w:r>
      <w:r>
        <w:t xml:space="preserve">Doha Climate</w:t>
      </w:r>
    </w:p>
    <w:p>
      <w:pPr>
        <w:pStyle w:val="BodyText"/>
      </w:pPr>
      <w:r>
        <w:t xml:space="preserve"> </w:t>
      </w:r>
      <w:r>
        <w:t xml:space="preserve">Qatar Ministry of Transport and Communications. (2023).</w:t>
      </w:r>
      <w:r>
        <w:t xml:space="preserve"> </w:t>
      </w:r>
      <w:r>
        <w:rPr>
          <w:iCs/>
          <w:i/>
        </w:rPr>
        <w:t xml:space="preserve">Vehicle Inspection and Maintenance Regulations: Technical Standards</w:t>
      </w:r>
      <w:r>
        <w:t xml:space="preserve">. Doha: Government of Qatar Press.</w:t>
      </w:r>
      <w:r>
        <w:t xml:space="preserve"> </w:t>
      </w:r>
    </w:p>
    <w:p>
      <w:pPr>
        <w:pStyle w:val="BodyText"/>
      </w:pPr>
      <w:r>
        <w:t xml:space="preserve">This official government document outlines the legal requirements for vehicle inspection centers (VICs) in Qatar. It details the mandatory checks for emissions, braking systems, and safety features that every mechanic must ensure their clients' vehicles pass. Understanding these regulations is crucial for any automotive professional in Doha, as non-compliance can result in vehicle deregistration. The document serves as a primary reference for aligning workshop practices with national law.</w:t>
      </w:r>
    </w:p>
    <w:p>
      <w:pPr>
        <w:pStyle w:val="BodyText"/>
      </w:pPr>
      <w:r>
        <w:t xml:space="preserve">Legal Compliance</w:t>
      </w:r>
      <w:r>
        <w:t xml:space="preserve"> </w:t>
      </w:r>
      <w:r>
        <w:t xml:space="preserve">Vehicle Inspection</w:t>
      </w:r>
      <w:r>
        <w:t xml:space="preserve"> </w:t>
      </w:r>
      <w:r>
        <w:t xml:space="preserve">Qatar Law</w:t>
      </w:r>
    </w:p>
    <w:p>
      <w:pPr>
        <w:pStyle w:val="BodyText"/>
      </w:pPr>
      <w:r>
        <w:t xml:space="preserve"> </w:t>
      </w:r>
      <w:r>
        <w:t xml:space="preserve">Hassan, R. (2021).</w:t>
      </w:r>
      <w:r>
        <w:t xml:space="preserve"> </w:t>
      </w:r>
      <w:r>
        <w:rPr>
          <w:iCs/>
          <w:i/>
        </w:rPr>
        <w:t xml:space="preserve">The Rise of Electric Vehicles in the GCC: Infrastructure and Service Challenges</w:t>
      </w:r>
      <w:r>
        <w:t xml:space="preserve">. Middle East Automotive Review, 8(2), 112-130.</w:t>
      </w:r>
      <w:r>
        <w:t xml:space="preserve"> </w:t>
      </w:r>
    </w:p>
    <w:p>
      <w:pPr>
        <w:pStyle w:val="BodyText"/>
      </w:pPr>
      <w:r>
        <w:t xml:space="preserve">As Qatar pushes towards sustainability under its National Vision 2030, the adoption of electric vehicles (EVs) in Doha is increasing. This article explores the gap in technical expertise required to service these new vehicles. It highlights the need for traditional mechanics to upskill in high-voltage systems and battery management. For a mechanic in Doha, this source is essential for career planning, indicating a shift in market demand from conventional engine repair to electronic diagnostics and EV maintenance.</w:t>
      </w:r>
    </w:p>
    <w:p>
      <w:pPr>
        <w:pStyle w:val="BodyText"/>
      </w:pPr>
      <w:r>
        <w:t xml:space="preserve">Electric Vehicles</w:t>
      </w:r>
      <w:r>
        <w:t xml:space="preserve"> </w:t>
      </w:r>
      <w:r>
        <w:t xml:space="preserve">EV Maintenance</w:t>
      </w:r>
      <w:r>
        <w:t xml:space="preserve"> </w:t>
      </w:r>
      <w:r>
        <w:t xml:space="preserve">Future Trends</w:t>
      </w:r>
    </w:p>
    <w:p>
      <w:pPr>
        <w:pStyle w:val="BodyText"/>
      </w:pPr>
      <w:r>
        <w:t xml:space="preserve"> </w:t>
      </w:r>
      <w:r>
        <w:t xml:space="preserve">Al-Mannai, S. (2020).</w:t>
      </w:r>
      <w:r>
        <w:t xml:space="preserve"> </w:t>
      </w:r>
      <w:r>
        <w:rPr>
          <w:iCs/>
          <w:i/>
        </w:rPr>
        <w:t xml:space="preserve">Supply Chain Dynamics for Automotive Parts in Qatar</w:t>
      </w:r>
      <w:r>
        <w:t xml:space="preserve">. Gulf Logistics Journal, 12(4), 78-95.</w:t>
      </w:r>
      <w:r>
        <w:t xml:space="preserve"> </w:t>
      </w:r>
    </w:p>
    <w:p>
      <w:pPr>
        <w:pStyle w:val="BodyText"/>
      </w:pPr>
      <w:r>
        <w:t xml:space="preserve">This study examines the logistics of importing spare parts into Doha, focusing on lead times and costs. It discusses the reliance on international suppliers and the impact of global supply chain disruptions on local workshops. For a mechanic in Qatar, this resource provides insight into inventory management strategies. It emphasizes the importance of maintaining relationships with local distributors to minimize vehicle downtime for customers, a critical factor in the competitive Doha market.</w:t>
      </w:r>
    </w:p>
    <w:p>
      <w:pPr>
        <w:pStyle w:val="BodyText"/>
      </w:pPr>
      <w:r>
        <w:t xml:space="preserve">Supply Chain</w:t>
      </w:r>
      <w:r>
        <w:t xml:space="preserve"> </w:t>
      </w:r>
      <w:r>
        <w:t xml:space="preserve">Spare Parts</w:t>
      </w:r>
      <w:r>
        <w:t xml:space="preserve"> </w:t>
      </w:r>
      <w:r>
        <w:t xml:space="preserve">Workshop Management</w:t>
      </w:r>
    </w:p>
    <w:p>
      <w:pPr>
        <w:pStyle w:val="BodyText"/>
      </w:pPr>
      <w:r>
        <w:t xml:space="preserve"> </w:t>
      </w:r>
      <w:r>
        <w:t xml:space="preserve">International Organization for Standardization. (2019).</w:t>
      </w:r>
      <w:r>
        <w:t xml:space="preserve"> </w:t>
      </w:r>
      <w:r>
        <w:rPr>
          <w:iCs/>
          <w:i/>
        </w:rPr>
        <w:t xml:space="preserve">ISO 9001: Quality Management Systems in Automotive Repair</w:t>
      </w:r>
      <w:r>
        <w:t xml:space="preserve">. Geneva: ISO.</w:t>
      </w:r>
      <w:r>
        <w:t xml:space="preserve"> </w:t>
      </w:r>
    </w:p>
    <w:p>
      <w:pPr>
        <w:pStyle w:val="BodyText"/>
      </w:pPr>
      <w:r>
        <w:t xml:space="preserve">While not specific to Qatar, this standard is widely adopted by premium service centers in Doha to cater to the city's affluent demographic. The document outlines best practices for quality assurance, customer satisfaction, and continuous improvement. Implementing ISO standards can differentiate a mechanic's business in Doha, where consumers expect high levels of service and transparency. This source is a guide for establishing professional credibility and operational efficiency.</w:t>
      </w:r>
    </w:p>
    <w:p>
      <w:pPr>
        <w:pStyle w:val="BodyText"/>
      </w:pPr>
      <w:r>
        <w:t xml:space="preserve">Quality Assurance</w:t>
      </w:r>
      <w:r>
        <w:t xml:space="preserve"> </w:t>
      </w:r>
      <w:r>
        <w:t xml:space="preserve">ISO Standards</w:t>
      </w:r>
      <w:r>
        <w:t xml:space="preserve"> </w:t>
      </w:r>
      <w:r>
        <w:t xml:space="preserve">Customer Service</w:t>
      </w:r>
    </w:p>
    <w:p>
      <w:pPr>
        <w:pStyle w:val="BodyText"/>
      </w:pPr>
      <w:r>
        <w:t xml:space="preserve"> </w:t>
      </w:r>
      <w:r>
        <w:t xml:space="preserve">Khalid, M. (2022).</w:t>
      </w:r>
      <w:r>
        <w:t xml:space="preserve"> </w:t>
      </w:r>
      <w:r>
        <w:rPr>
          <w:iCs/>
          <w:i/>
        </w:rPr>
        <w:t xml:space="preserve">Diagnosing Hybrid Systems in Luxury Vehicles: A Case Study of Doha Workshops</w:t>
      </w:r>
      <w:r>
        <w:t xml:space="preserve">. Journal of Advanced Automotive Technology, 5(1), 22-35.</w:t>
      </w:r>
      <w:r>
        <w:t xml:space="preserve"> </w:t>
      </w:r>
    </w:p>
    <w:p>
      <w:pPr>
        <w:pStyle w:val="BodyText"/>
      </w:pPr>
      <w:r>
        <w:t xml:space="preserve">Doha has a high concentration of luxury hybrid vehicles from brands like Lexus, BMW, and Mercedes-Benz. This case study analyzes common diagnostic errors made by mechanics unfamiliar with hybrid powertrains. It provides technical protocols for safely servicing these complex systems. This source is particularly relevant for mechanics in Qatar who wish to expand their service offerings to include high-end vehicles, ensuring they possess the necessary technical knowledge to handle sensitive hybrid components.</w:t>
      </w:r>
    </w:p>
    <w:p>
      <w:pPr>
        <w:pStyle w:val="BodyText"/>
      </w:pPr>
      <w:r>
        <w:t xml:space="preserve">Hybrid Systems</w:t>
      </w:r>
      <w:r>
        <w:t xml:space="preserve"> </w:t>
      </w:r>
      <w:r>
        <w:t xml:space="preserve">Luxury Cars</w:t>
      </w:r>
      <w:r>
        <w:t xml:space="preserve"> </w:t>
      </w:r>
      <w:r>
        <w:t xml:space="preserve">Diagnostics</w:t>
      </w:r>
    </w:p>
    <w:p>
      <w:pPr>
        <w:pStyle w:val="BodyText"/>
      </w:pPr>
      <w:r>
        <w:t xml:space="preserve"> </w:t>
      </w:r>
      <w:r>
        <w:t xml:space="preserve">Qatar Environment and Energy Research Institute. (2023).</w:t>
      </w:r>
      <w:r>
        <w:t xml:space="preserve"> </w:t>
      </w:r>
      <w:r>
        <w:rPr>
          <w:iCs/>
          <w:i/>
        </w:rPr>
        <w:t xml:space="preserve">Impact of Vehicle Emissions on Doha's Air Quality</w:t>
      </w:r>
      <w:r>
        <w:t xml:space="preserve">. Doha: QEERI.</w:t>
      </w:r>
      <w:r>
        <w:t xml:space="preserve"> </w:t>
      </w:r>
    </w:p>
    <w:p>
      <w:pPr>
        <w:pStyle w:val="BodyText"/>
      </w:pPr>
      <w:r>
        <w:t xml:space="preserve">This report links vehicle maintenance practices to air quality outcomes in Doha. It highlights how poorly maintained engines contribute significantly to urban pollution. For mechanics, this document underscores the environmental responsibility of their trade. It argues that proper tuning and emission control system repairs are not just regulatory requirements but vital contributions to public health in Qatar. This perspective can be used to educate customers on the importance of regular maintenance.</w:t>
      </w:r>
    </w:p>
    <w:p>
      <w:pPr>
        <w:pStyle w:val="BodyText"/>
      </w:pPr>
      <w:r>
        <w:t xml:space="preserve">Emissions</w:t>
      </w:r>
      <w:r>
        <w:t xml:space="preserve"> </w:t>
      </w:r>
      <w:r>
        <w:t xml:space="preserve">Environmental Impact</w:t>
      </w:r>
      <w:r>
        <w:t xml:space="preserve"> </w:t>
      </w:r>
      <w:r>
        <w:t xml:space="preserve">Air Quality</w:t>
      </w:r>
    </w:p>
    <w:p>
      <w:pPr>
        <w:pStyle w:val="BodyText"/>
      </w:pPr>
      <w:r>
        <w:t xml:space="preserve"> </w:t>
      </w:r>
      <w:r>
        <w:t xml:space="preserve">Al-Sulaiti, F. (2021).</w:t>
      </w:r>
      <w:r>
        <w:t xml:space="preserve"> </w:t>
      </w:r>
      <w:r>
        <w:rPr>
          <w:iCs/>
          <w:i/>
        </w:rPr>
        <w:t xml:space="preserve">Workforce Development in Qatar's Automotive Sector</w:t>
      </w:r>
      <w:r>
        <w:t xml:space="preserve">. Gulf Human Resources Quarterly, 9(3), 55-70.</w:t>
      </w:r>
      <w:r>
        <w:t xml:space="preserve"> </w:t>
      </w:r>
    </w:p>
    <w:p>
      <w:pPr>
        <w:pStyle w:val="BodyText"/>
      </w:pPr>
      <w:r>
        <w:t xml:space="preserve">This article discusses the demographic composition of the mechanic workforce in Qatar and the initiatives by the Ministry of Labor to enhance skills training. It addresses the balance between expatriate expertise and the Qatariization policy. For a mechanic or workshop owner in Doha, this source provides context on labor laws, training opportunities, and the evolving professional landscape. It is essential for understanding the human resource aspects of running a successful automotive business in the country.</w:t>
      </w:r>
    </w:p>
    <w:p>
      <w:pPr>
        <w:pStyle w:val="BodyText"/>
      </w:pPr>
      <w:r>
        <w:t xml:space="preserve">Workforce</w:t>
      </w:r>
      <w:r>
        <w:t xml:space="preserve"> </w:t>
      </w:r>
      <w:r>
        <w:t xml:space="preserve">Training</w:t>
      </w:r>
      <w:r>
        <w:t xml:space="preserve"> </w:t>
      </w:r>
      <w:r>
        <w:t xml:space="preserve">Labor Market</w:t>
      </w:r>
    </w:p>
    <w:p>
      <w:pPr>
        <w:pStyle w:val="BodyText"/>
      </w:pPr>
      <w:r>
        <w:t xml:space="preserve">© 2023 Annotated Bibliography on Automotive Mechanics in Doha.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Doha, Qatar</dc:title>
  <dc:creator/>
  <dc:language>en</dc:language>
  <cp:keywords/>
  <dcterms:created xsi:type="dcterms:W3CDTF">2026-08-07T05:47:01Z</dcterms:created>
  <dcterms:modified xsi:type="dcterms:W3CDTF">2026-08-07T05:47:01Z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