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Zurich,</w:t>
      </w:r>
      <w:r>
        <w:t xml:space="preserve"> </w:t>
      </w:r>
      <w:r>
        <w:t xml:space="preserve">Switzerland</w:t>
      </w:r>
    </w:p>
    <w:bookmarkStart w:id="23" w:name="X21bae32d36bf91c918bf11a5e34531cab5c0183"/>
    <w:p>
      <w:pPr>
        <w:pStyle w:val="Heading1"/>
      </w:pPr>
      <w:r>
        <w:t xml:space="preserve">Annotated Bibliography: The Role and Regulation of Mechanics in Zurich, Switzerland</w:t>
      </w:r>
    </w:p>
    <w:p>
      <w:pPr>
        <w:pStyle w:val="FirstParagraph"/>
      </w:pPr>
      <w:r>
        <w:t xml:space="preserve">This annotated bibliography compiles essential resources regarding the automotive mechanic profession within the specific context of Zurich, Switzerland. It covers regulatory frameworks, vocational training standards, environmental compliance, and the economic landscape of the automotive service industry in the Canton of Zurich. These sources are critical for understanding the high standards of technical proficiency and legal adherence required for mechanics operating in this region.</w:t>
      </w:r>
    </w:p>
    <w:bookmarkStart w:id="20" w:name="introduction"/>
    <w:p>
      <w:pPr>
        <w:pStyle w:val="Heading2"/>
      </w:pPr>
      <w:r>
        <w:t xml:space="preserve">Introduction</w:t>
      </w:r>
    </w:p>
    <w:p>
      <w:pPr>
        <w:pStyle w:val="FirstParagraph"/>
      </w:pPr>
      <w:r>
        <w:t xml:space="preserve">The automotive sector in Zurich is characterized by a blend of traditional craftsmanship and cutting-edge technological integration. Mechanics in this region must navigate strict Swiss federal laws, cantonal regulations, and high consumer expectations. The following bibliography provides a comprehensive overview of the literature and official documents that define this professional environment.</w:t>
      </w:r>
    </w:p>
    <w:bookmarkEnd w:id="20"/>
    <w:bookmarkStart w:id="21" w:name="references"/>
    <w:p>
      <w:pPr>
        <w:pStyle w:val="Heading2"/>
      </w:pPr>
      <w:r>
        <w:t xml:space="preserve">References</w:t>
      </w:r>
    </w:p>
    <w:p>
      <w:pPr>
        <w:pStyle w:val="FirstParagraph"/>
      </w:pPr>
      <w:r>
        <w:t xml:space="preserve">Bundesamt für Strassen (ASTRA). (2023).</w:t>
      </w:r>
      <w:r>
        <w:t xml:space="preserve"> </w:t>
      </w:r>
      <w:r>
        <w:rPr>
          <w:iCs/>
          <w:i/>
        </w:rPr>
        <w:t xml:space="preserve">Technical Inspection of Vehicles: Guidelines and Standards for Authorized Workshops</w:t>
      </w:r>
      <w:r>
        <w:t xml:space="preserve">. Bern: Federal Roads Office.</w:t>
      </w:r>
    </w:p>
    <w:p>
      <w:pPr>
        <w:pStyle w:val="BodyText"/>
      </w:pPr>
      <w:r>
        <w:t xml:space="preserve">This official publication from the Federal Roads Office (ASTRA) is the primary regulatory document governing vehicle inspections in Switzerland. For mechanics in Zurich, this text is indispensable as it outlines the precise technical criteria for the Motor Vehicle Inspection (MFK). The document details the rigorous safety and environmental checks required for vehicles to remain road-legal. It is particularly relevant for Zurich mechanics due to the city's strict enforcement of emission standards and the high density of traffic, which necessitates frequent and thorough inspections. The guidelines ensure that all mechanics adhere to a uniform national standard, maintaining the high safety reputation of Swiss roads.</w:t>
      </w:r>
    </w:p>
    <w:p>
      <w:pPr>
        <w:pStyle w:val="BodyText"/>
      </w:pPr>
      <w:r>
        <w:t xml:space="preserve">Eidgenössisches Departement für Wirtschaft, Bildung und Forschung (WBF). (2022).</w:t>
      </w:r>
      <w:r>
        <w:t xml:space="preserve"> </w:t>
      </w:r>
      <w:r>
        <w:rPr>
          <w:iCs/>
          <w:i/>
        </w:rPr>
        <w:t xml:space="preserve">Vocational Training Ordinance for Motor Vehicle Mechanics</w:t>
      </w:r>
      <w:r>
        <w:t xml:space="preserve">. Bern: Swiss Federal Office of Professional Education and Technology.</w:t>
      </w:r>
    </w:p>
    <w:p>
      <w:pPr>
        <w:pStyle w:val="BodyText"/>
      </w:pPr>
      <w:r>
        <w:t xml:space="preserve">This ordinance defines the educational and professional requirements for becoming a certified motor vehicle mechanic in Switzerland. It details the four-year apprenticeship program, which is the standard pathway for mechanics in Zurich. The document emphasizes the dual education system, combining practical training in workshops with theoretical instruction at vocational schools. For the Zurich market, this source highlights the necessity of formal certification, as employers and customers prioritize mechanics who have completed this rigorous training. It also covers the requirements for continuing education, ensuring that mechanics stay updated with evolving automotive technologies.</w:t>
      </w:r>
    </w:p>
    <w:p>
      <w:pPr>
        <w:pStyle w:val="BodyText"/>
      </w:pPr>
      <w:r>
        <w:t xml:space="preserve">Kanton Zürich, Amt für Umweltschutz. (2023).</w:t>
      </w:r>
      <w:r>
        <w:t xml:space="preserve"> </w:t>
      </w:r>
      <w:r>
        <w:rPr>
          <w:iCs/>
          <w:i/>
        </w:rPr>
        <w:t xml:space="preserve">Environmental Regulations for Automotive Workshops in the Canton of Zurich</w:t>
      </w:r>
      <w:r>
        <w:t xml:space="preserve">. Zurich: Zurich Department of Environmental Protection.</w:t>
      </w:r>
    </w:p>
    <w:p>
      <w:pPr>
        <w:pStyle w:val="BodyText"/>
      </w:pPr>
      <w:r>
        <w:t xml:space="preserve">This cantonal document outlines the specific environmental obligations for automotive workshops operating in Zurich. Given Zurich's strong commitment to sustainability, mechanics must comply with strict rules regarding the disposal of hazardous materials, such as oils, batteries, and refrigerants. The text provides detailed procedures for waste management and pollution prevention, which are critical for maintaining a workshop's operating license. It also addresses the handling of electric vehicle components, reflecting the growing importance of EV maintenance in the city. This source is essential for mechanics seeking to align their practices with Zurich's environmental goals.</w:t>
      </w:r>
    </w:p>
    <w:p>
      <w:pPr>
        <w:pStyle w:val="BodyText"/>
      </w:pPr>
      <w:r>
        <w:t xml:space="preserve">Swiss Motor Industry Association (ASAM). (2023).</w:t>
      </w:r>
      <w:r>
        <w:t xml:space="preserve"> </w:t>
      </w:r>
      <w:r>
        <w:rPr>
          <w:iCs/>
          <w:i/>
        </w:rPr>
        <w:t xml:space="preserve">Market Report: Automotive Aftermarket in Switzerland</w:t>
      </w:r>
      <w:r>
        <w:t xml:space="preserve">. Zurich: ASAM Publications.</w:t>
      </w:r>
    </w:p>
    <w:p>
      <w:pPr>
        <w:pStyle w:val="BodyText"/>
      </w:pPr>
      <w:r>
        <w:t xml:space="preserve">This annual report provides a comprehensive analysis of the automotive aftermarket sector in Switzerland, with specific data on the Zurich region. It covers trends in vehicle maintenance, repair, and replacement parts, offering valuable insights for mechanics and workshop owners. The report highlights the increasing demand for specialized services, such as diagnostics for hybrid and electric vehicles, which are prevalent in Zurich. It also discusses the competitive landscape, including the role of independent workshops versus manufacturer-affiliated dealerships. This source is crucial for understanding the economic dynamics and future opportunities for mechanics in the Zurich market.</w:t>
      </w:r>
    </w:p>
    <w:p>
      <w:pPr>
        <w:pStyle w:val="BodyText"/>
      </w:pPr>
      <w:r>
        <w:t xml:space="preserve">Berufsbildungszentrum Zürichsee (BBZ). (2022).</w:t>
      </w:r>
      <w:r>
        <w:t xml:space="preserve"> </w:t>
      </w:r>
      <w:r>
        <w:rPr>
          <w:iCs/>
          <w:i/>
        </w:rPr>
        <w:t xml:space="preserve">Curriculum for Advanced Automotive Technology</w:t>
      </w:r>
      <w:r>
        <w:t xml:space="preserve">. Wetzikon: BBZ Zurichsee.</w:t>
      </w:r>
    </w:p>
    <w:p>
      <w:pPr>
        <w:pStyle w:val="BodyText"/>
      </w:pPr>
      <w:r>
        <w:t xml:space="preserve">This curriculum document from the Zurichsee Vocational Training Center outlines the advanced training modules available to mechanics in the Zurich area. It focuses on emerging technologies, including electric vehicle systems, autonomous driving features, and advanced diagnostics. For mechanics in Zurich, this resource is vital for professional development, as it provides a structured pathway to acquire the specialized skills needed to service modern vehicles. The document also emphasizes the importance of digital literacy and software proficiency, reflecting the increasing complexity of automotive systems. It serves as a guide for mechanics seeking to enhance their expertise and remain competitive in the Zurich job market.</w:t>
      </w:r>
    </w:p>
    <w:p>
      <w:pPr>
        <w:pStyle w:val="BodyText"/>
      </w:pPr>
      <w:r>
        <w:t xml:space="preserve">Stadt Zürich, Tiefbauamt. (2023).</w:t>
      </w:r>
      <w:r>
        <w:t xml:space="preserve"> </w:t>
      </w:r>
      <w:r>
        <w:rPr>
          <w:iCs/>
          <w:i/>
        </w:rPr>
        <w:t xml:space="preserve">Low Emission Zone Regulations and Vehicle Compliance</w:t>
      </w:r>
      <w:r>
        <w:t xml:space="preserve">. Zurich: Zurich Department of Public Works.</w:t>
      </w:r>
    </w:p>
    <w:p>
      <w:pPr>
        <w:pStyle w:val="BodyText"/>
      </w:pPr>
      <w:r>
        <w:t xml:space="preserve">This municipal document details the regulations for Zurich's Low Emission Zone (LEZ), which restricts access for vehicles that do not meet specific emission standards. For mechanics, this text is highly relevant as it drives demand for emission-related repairs and upgrades. It outlines the technical requirements for vehicles to qualify for LEZ access, including catalytic converter functionality and particulate filter integrity. Mechanics in Zurich must be well-versed in these regulations to advise customers accurately and perform necessary modifications. This source underscores the intersection of urban policy and automotive maintenance in the city.</w:t>
      </w:r>
    </w:p>
    <w:p>
      <w:pPr>
        <w:pStyle w:val="BodyText"/>
      </w:pPr>
      <w:r>
        <w:t xml:space="preserve">Swiss Association of Motor Vehicle Inspectors (SVK). (2023).</w:t>
      </w:r>
      <w:r>
        <w:t xml:space="preserve"> </w:t>
      </w:r>
      <w:r>
        <w:rPr>
          <w:iCs/>
          <w:i/>
        </w:rPr>
        <w:t xml:space="preserve">Best Practices for Vehicle Safety Inspections</w:t>
      </w:r>
      <w:r>
        <w:t xml:space="preserve">. Bern: SVK Publications.</w:t>
      </w:r>
    </w:p>
    <w:p>
      <w:pPr>
        <w:pStyle w:val="BodyText"/>
      </w:pPr>
      <w:r>
        <w:t xml:space="preserve">This publication provides detailed guidelines for conducting vehicle safety inspections, which are a core responsibility for many mechanics in Zurich. It covers inspection procedures for brakes, suspension, lighting, and other critical systems, ensuring that vehicles meet Swiss safety standards. The document also includes case studies and common failure modes, offering practical insights for mechanics. For Zurich mechanics, this resource is essential for maintaining high inspection standards and ensuring customer safety. It also serves as a reference for resolving disputes over inspection results, promoting transparency and trust in the industry.</w:t>
      </w:r>
    </w:p>
    <w:p>
      <w:pPr>
        <w:pStyle w:val="BodyText"/>
      </w:pPr>
      <w:r>
        <w:t xml:space="preserve">Hochschule Zürich (ZHAW). (2022).</w:t>
      </w:r>
      <w:r>
        <w:t xml:space="preserve"> </w:t>
      </w:r>
      <w:r>
        <w:rPr>
          <w:iCs/>
          <w:i/>
        </w:rPr>
        <w:t xml:space="preserve">Sustainability in the Automotive Sector: A Zurich Perspective</w:t>
      </w:r>
      <w:r>
        <w:t xml:space="preserve">. Zurich: ZHAW Research Institute.</w:t>
      </w:r>
    </w:p>
    <w:p>
      <w:pPr>
        <w:pStyle w:val="BodyText"/>
      </w:pPr>
      <w:r>
        <w:t xml:space="preserve">This academic paper explores the role of sustainability in the automotive sector, with a focus on Zurich's initiatives and challenges. It discusses the transition to electric mobility, the circular economy in vehicle parts, and the environmental impact of automotive maintenance. For mechanics in Zurich, this source provides a broader context for their work, highlighting the importance of adopting sustainable practices. It also offers insights into future trends, such as the integration of renewable energy in workshops and the use of eco-friendly materials. This paper is valuable for mechanics interested in contributing to Zurich's sustainability goals through their professional activities.</w:t>
      </w:r>
    </w:p>
    <w:bookmarkEnd w:id="21"/>
    <w:bookmarkStart w:id="22" w:name="conclusion"/>
    <w:p>
      <w:pPr>
        <w:pStyle w:val="Heading2"/>
      </w:pPr>
      <w:r>
        <w:t xml:space="preserve">Conclusion</w:t>
      </w:r>
    </w:p>
    <w:p>
      <w:pPr>
        <w:pStyle w:val="FirstParagraph"/>
      </w:pPr>
      <w:r>
        <w:t xml:space="preserve">The annotated bibliography above provides a comprehensive overview of the key resources relevant to mechanics operating in Zurich, Switzerland. These documents collectively illustrate the high standards of technical proficiency, regulatory compliance, and environmental responsibility required in this region. By consulting these sources, mechanics can ensure that they are well-equipped to meet the demands of the Zurich market and contribute to the city's automotive ecosystem.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Zurich, Switzerland</dc:title>
  <dc:creator/>
  <dc:language>en</dc:language>
  <cp:keywords/>
  <dcterms:created xsi:type="dcterms:W3CDTF">2026-08-07T06:12:28Z</dcterms:created>
  <dcterms:modified xsi:type="dcterms:W3CDTF">2026-08-07T06:12:28Z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