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1" w:name="annotated-bibliography"/>
    <w:p>
      <w:pPr>
        <w:pStyle w:val="Heading1"/>
      </w:pPr>
      <w:r>
        <w:t xml:space="preserve">Annotated Bibliography</w:t>
      </w:r>
    </w:p>
    <w:bookmarkStart w:id="20" w:name="Xf0a2d65f1a6ffb9be5a44473e29b507c53cdddf"/>
    <w:p>
      <w:pPr>
        <w:pStyle w:val="Heading2"/>
      </w:pPr>
      <w:r>
        <w:t xml:space="preserve">Mechanical Engineering in Kabul, Afghanistan</w:t>
      </w:r>
    </w:p>
    <w:p>
      <w:pPr>
        <w:pStyle w:val="FirstParagraph"/>
      </w:pPr>
      <w:r>
        <w:rPr>
          <w:bCs/>
          <w:b/>
        </w:rPr>
        <w:t xml:space="preserve">Subject:</w:t>
      </w:r>
      <w:r>
        <w:t xml:space="preserve"> </w:t>
      </w:r>
      <w:r>
        <w:t xml:space="preserve">The role, challenges, and educational landscape of Mechanical Engineers in Kabul, Afghanistan.</w:t>
      </w:r>
    </w:p>
    <w:p>
      <w:pPr>
        <w:pStyle w:val="BodyText"/>
      </w:pPr>
      <w:r>
        <w:rPr>
          <w:bCs/>
          <w:b/>
        </w:rPr>
        <w:t xml:space="preserve">Date:</w:t>
      </w:r>
      <w:r>
        <w:t xml:space="preserve"> </w:t>
      </w:r>
      <w:r>
        <w:t xml:space="preserve">October 2023</w:t>
      </w:r>
    </w:p>
    <w:bookmarkEnd w:id="20"/>
    <w:bookmarkEnd w:id="21"/>
    <w:bookmarkStart w:id="22" w:name="introduction"/>
    <w:p>
      <w:pPr>
        <w:pStyle w:val="Heading2"/>
      </w:pPr>
      <w:r>
        <w:t xml:space="preserve">Introduction</w:t>
      </w:r>
    </w:p>
    <w:p>
      <w:pPr>
        <w:pStyle w:val="FirstParagraph"/>
      </w:pPr>
      <w:r>
        <w:t xml:space="preserve">This annotated bibliography compiles key resources regarding the practice of mechanical engineering within the specific socio-economic and geographical context of Kabul, Afghanistan. The selection of texts focuses on the intersection of technical engineering principles with local constraints, including energy scarcity, infrastructure development, and educational reform. For a mechanical engineer operating in Kabul, understanding these factors is as critical as mastering thermodynamics or fluid mechanics. The following entries provide a comprehensive overview of the current state of the profession, highlighting the necessity for adaptive engineering solutions in a developing nation.</w:t>
      </w:r>
    </w:p>
    <w:bookmarkEnd w:id="22"/>
    <w:bookmarkStart w:id="23" w:name="bibliography"/>
    <w:p>
      <w:pPr>
        <w:pStyle w:val="Heading2"/>
      </w:pPr>
      <w:r>
        <w:t xml:space="preserve">Bibliography</w:t>
      </w:r>
    </w:p>
    <w:p>
      <w:pPr>
        <w:pStyle w:val="FirstParagraph"/>
      </w:pPr>
      <w:r>
        <w:t xml:space="preserve">World Bank. (2022).</w:t>
      </w:r>
      <w:r>
        <w:t xml:space="preserve"> </w:t>
      </w:r>
      <w:r>
        <w:rPr>
          <w:iCs/>
          <w:i/>
        </w:rPr>
        <w:t xml:space="preserve">Afghanistan Energy Sector Assessment: Challenges and Opportunities for Sustainable Development.</w:t>
      </w:r>
      <w:r>
        <w:t xml:space="preserve"> </w:t>
      </w:r>
      <w:r>
        <w:t xml:space="preserve">Washington, D.C.: World Bank Group.</w:t>
      </w:r>
    </w:p>
    <w:p>
      <w:pPr>
        <w:pStyle w:val="BodyText"/>
      </w:pPr>
      <w:r>
        <w:t xml:space="preserve">This report provides a critical analysis of Afghanistan's energy infrastructure, with specific data points regarding Kabul's power consumption and generation capabilities. For the mechanical engineer in Kabul, this document is indispensable. It details the prevalence of diesel generators and the urgent need for renewable energy integration, such as solar thermal systems, which are highly viable given the region's high solar irradiance. The text outlines the technical specifications required for grid stabilization and the mechanical maintenance needs of existing power plants. It serves as a foundational text for engineers tasked with designing energy-efficient systems or retrofitting industrial machinery to operate under fluctuating power conditions common in the capital.</w:t>
      </w:r>
    </w:p>
    <w:p>
      <w:pPr>
        <w:pStyle w:val="BodyText"/>
      </w:pPr>
      <w:r>
        <w:t xml:space="preserve">United Nations Development Programme (UNDP). (2021).</w:t>
      </w:r>
      <w:r>
        <w:t xml:space="preserve"> </w:t>
      </w:r>
      <w:r>
        <w:rPr>
          <w:iCs/>
          <w:i/>
        </w:rPr>
        <w:t xml:space="preserve">Engineering Education and Workforce Development in Afghanistan.</w:t>
      </w:r>
      <w:r>
        <w:t xml:space="preserve"> </w:t>
      </w:r>
      <w:r>
        <w:t xml:space="preserve">Kabul: UNDP Afghanistan Country Office.</w:t>
      </w:r>
    </w:p>
    <w:p>
      <w:pPr>
        <w:pStyle w:val="BodyText"/>
      </w:pPr>
      <w:r>
        <w:t xml:space="preserve">This publication examines the curriculum and output of engineering faculties in Kabul, including the Kabul Polytechnic University and Kabul University. It highlights a significant gap between theoretical mechanical engineering education and the practical skills required by the local industry. The report suggests that while graduates possess strong mathematical foundations, they often lack hands-on experience with modern Computer-Aided Design (CAD) and manufacturing technologies. For educators and practicing engineers in Kabul, this text offers a roadmap for curriculum reform, emphasizing the need for vocational training and internships that align with the realities of Afghanistan's manufacturing and construction sectors.</w:t>
      </w:r>
    </w:p>
    <w:p>
      <w:pPr>
        <w:pStyle w:val="BodyText"/>
      </w:pPr>
      <w:r>
        <w:t xml:space="preserve">Alavi, M., &amp; Rahimi, S. (2020). "Adaptive Mechanical Design for Harsh Environments: A Case Study of Kabul's Construction Industry."</w:t>
      </w:r>
      <w:r>
        <w:t xml:space="preserve"> </w:t>
      </w:r>
      <w:r>
        <w:rPr>
          <w:iCs/>
          <w:i/>
        </w:rPr>
        <w:t xml:space="preserve">Journal of Sustainable Engineering in Developing Nations</w:t>
      </w:r>
      <w:r>
        <w:t xml:space="preserve">, 14(2), 45-62.</w:t>
      </w:r>
    </w:p>
    <w:p>
      <w:pPr>
        <w:pStyle w:val="BodyText"/>
      </w:pPr>
      <w:r>
        <w:t xml:space="preserve">This peer-reviewed article focuses on the specific environmental challenges faced by mechanical systems in Kabul, such as extreme temperature variations, dust storms, and seismic activity. The authors analyze the failure rates of imported heavy machinery and propose design modifications that enhance durability and ease of maintenance using locally available materials. This resource is particularly valuable for mechanical engineers involved in infrastructure projects in Kabul. It provides practical guidelines for selecting materials that resist corrosion and abrasion, ensuring that mechanical installations remain operational despite the harsh climatic conditions and limited supply chains for spare parts.</w:t>
      </w:r>
    </w:p>
    <w:p>
      <w:pPr>
        <w:pStyle w:val="BodyText"/>
      </w:pPr>
      <w:r>
        <w:t xml:space="preserve">International Renewable Energy Agency (IRENA). (2023).</w:t>
      </w:r>
      <w:r>
        <w:t xml:space="preserve"> </w:t>
      </w:r>
      <w:r>
        <w:rPr>
          <w:iCs/>
          <w:i/>
        </w:rPr>
        <w:t xml:space="preserve">Solar Energy Potential in Central Asia: Technical Feasibility for Urban Centers.</w:t>
      </w:r>
      <w:r>
        <w:t xml:space="preserve"> </w:t>
      </w:r>
      <w:r>
        <w:t xml:space="preserve">Abu Dhabi: IRENA.</w:t>
      </w:r>
    </w:p>
    <w:p>
      <w:pPr>
        <w:pStyle w:val="BodyText"/>
      </w:pPr>
      <w:r>
        <w:t xml:space="preserve">While covering a broader region, this report dedicates a significant section to Kabul's potential for solar energy adoption. It provides technical data on solar irradiance levels and the mechanical requirements for installing photovoltaic and solar thermal systems in urban settings. For the mechanical engineer in Kabul, this document is a key reference for transitioning away from fossil fuels. It discusses the thermodynamic efficiency of solar water heaters, which are increasingly popular in Kabul due to rising fuel costs. The text supports the argument that mechanical engineers must lead the integration of renewable technologies to ensure sustainable urban development in Afghanistan's capital.</w:t>
      </w:r>
    </w:p>
    <w:p>
      <w:pPr>
        <w:pStyle w:val="BodyText"/>
      </w:pPr>
      <w:r>
        <w:t xml:space="preserve">Afghan Ministry of Energy and Water. (2019).</w:t>
      </w:r>
      <w:r>
        <w:t xml:space="preserve"> </w:t>
      </w:r>
      <w:r>
        <w:rPr>
          <w:iCs/>
          <w:i/>
        </w:rPr>
        <w:t xml:space="preserve">National Water Supply and Sanitation Master Plan for Kabul City.</w:t>
      </w:r>
      <w:r>
        <w:t xml:space="preserve"> </w:t>
      </w:r>
      <w:r>
        <w:t xml:space="preserve">Kabul: Government of Afghanistan.</w:t>
      </w:r>
    </w:p>
    <w:p>
      <w:pPr>
        <w:pStyle w:val="BodyText"/>
      </w:pPr>
      <w:r>
        <w:t xml:space="preserve">This government document outlines the strategic plan for improving water distribution and treatment in Kabul. It contains detailed engineering specifications for pumps, pipelines, and treatment facilities, which are central to the work of mechanical engineers in the public sector. The plan addresses the challenges of aging infrastructure and the need for energy-efficient pumping systems. For engineers working on municipal projects in Kabul, this text is essential for understanding regulatory standards and the technical priorities of the state. It emphasizes the role of mechanical engineering in ensuring public health through reliable water systems.</w:t>
      </w:r>
    </w:p>
    <w:p>
      <w:pPr>
        <w:pStyle w:val="BodyText"/>
      </w:pPr>
      <w:r>
        <w:t xml:space="preserve">Khan, A. (2022). "Supply Chain Resilience for Industrial Maintenance in Post-Conflict Zones."</w:t>
      </w:r>
      <w:r>
        <w:t xml:space="preserve"> </w:t>
      </w:r>
      <w:r>
        <w:rPr>
          <w:iCs/>
          <w:i/>
        </w:rPr>
        <w:t xml:space="preserve">International Journal of Engineering Management</w:t>
      </w:r>
      <w:r>
        <w:t xml:space="preserve">, 8(3), 112-129.</w:t>
      </w:r>
    </w:p>
    <w:p>
      <w:pPr>
        <w:pStyle w:val="BodyText"/>
      </w:pPr>
      <w:r>
        <w:t xml:space="preserve">This article explores the logistical challenges of maintaining industrial machinery in regions with unstable supply chains, using Afghanistan as a primary case study. It discusses strategies for inventory management, local fabrication of spare parts, and predictive maintenance techniques that reduce downtime. For the mechanical engineer in Kabul, this text offers crucial insights into operational management. It highlights the necessity of designing systems that are modular and repairable with basic tools, a critical consideration given the difficulties in importing specialized components. The article underscores the importance of adaptability and resourcefulness in the Afghan engineering context.</w:t>
      </w:r>
    </w:p>
    <w:p>
      <w:pPr>
        <w:pStyle w:val="BodyText"/>
      </w:pPr>
      <w:r>
        <w:t xml:space="preserve">Asian Development Bank (ADB). (2021).</w:t>
      </w:r>
      <w:r>
        <w:t xml:space="preserve"> </w:t>
      </w:r>
      <w:r>
        <w:rPr>
          <w:iCs/>
          <w:i/>
        </w:rPr>
        <w:t xml:space="preserve">Infrastructure Development in Afghanistan: Priorities for Economic Recovery.</w:t>
      </w:r>
      <w:r>
        <w:t xml:space="preserve"> </w:t>
      </w:r>
      <w:r>
        <w:t xml:space="preserve">Manila: ADB.</w:t>
      </w:r>
    </w:p>
    <w:p>
      <w:pPr>
        <w:pStyle w:val="BodyText"/>
      </w:pPr>
      <w:r>
        <w:t xml:space="preserve">This report identifies key infrastructure projects in Kabul that require mechanical engineering expertise, including road construction, building rehabilitation, and industrial zone development. It provides an overview of funding opportunities and technical standards expected by international donors. For mechanical engineers seeking to contribute to Kabul's reconstruction, this document is a valuable resource for understanding the scope of upcoming projects. It emphasizes the need for engineers who can balance cost-effectiveness with high-quality technical execution, ensuring that infrastructure investments yield long-term economic benefits for Afghanistan.</w:t>
      </w:r>
    </w:p>
    <w:p>
      <w:pPr>
        <w:pStyle w:val="BodyText"/>
      </w:pPr>
      <w:r>
        <w:t xml:space="preserve">National Academy of Engineering. (2020).</w:t>
      </w:r>
      <w:r>
        <w:t xml:space="preserve"> </w:t>
      </w:r>
      <w:r>
        <w:rPr>
          <w:iCs/>
          <w:i/>
        </w:rPr>
        <w:t xml:space="preserve">Engineering for Global Health: Lessons from Low-Resource Settings.</w:t>
      </w:r>
      <w:r>
        <w:t xml:space="preserve"> </w:t>
      </w:r>
      <w:r>
        <w:t xml:space="preserve">Washington, D.C.: National Academies Press.</w:t>
      </w:r>
    </w:p>
    <w:p>
      <w:pPr>
        <w:pStyle w:val="BodyText"/>
      </w:pPr>
      <w:r>
        <w:t xml:space="preserve">Although not specific to Afghanistan, this book provides universal principles for engineering in low-resource environments that are directly applicable to Kabul. It discusses the design of medical equipment, water purification systems, and energy solutions that are robust, affordable, and easy to maintain. For mechanical engineers in Kabul working in the healthcare or humanitarian sectors, this text offers innovative design philosophies. It encourages engineers to prioritize simplicity and reliability over complexity, ensuring that mechanical systems can function effectively even with limited technical support and funding.</w:t>
      </w:r>
    </w:p>
    <w:bookmarkEnd w:id="23"/>
    <w:bookmarkStart w:id="24" w:name="conclusion"/>
    <w:p>
      <w:pPr>
        <w:pStyle w:val="Heading2"/>
      </w:pPr>
      <w:r>
        <w:t xml:space="preserve">Conclusion</w:t>
      </w:r>
    </w:p>
    <w:p>
      <w:pPr>
        <w:pStyle w:val="FirstParagraph"/>
      </w:pPr>
      <w:r>
        <w:t xml:space="preserve">The annotated bibliography above illustrates that the role of a mechanical engineer in Kabul, Afghanistan, extends beyond traditional technical duties. It requires a deep understanding of local environmental conditions, resource limitations, and socio-economic factors. The selected texts collectively emphasize the need for adaptive engineering solutions, sustainable energy practices, and improved educational frameworks. By leveraging these resources, mechanical engineers in Kabul can contribute significantly to the nation's development, ensuring that infrastructure and industrial systems are resilient, efficient, and capable of supporting the growing needs of the population.</w:t>
      </w:r>
    </w:p>
    <w:bookmarkEnd w:id="24"/>
    <w:p>
      <w:pPr>
        <w:pStyle w:val="BodyText"/>
      </w:pPr>
      <w:r>
        <w:t xml:space="preserve">© 2023 Annotated Bibliography on Mechanical Engineering in Kabul.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Kabul, Afghanistan</dc:title>
  <dc:creator/>
  <dc:language>en</dc:language>
  <cp:keywords/>
  <dcterms:created xsi:type="dcterms:W3CDTF">2026-08-07T01:36:20Z</dcterms:created>
  <dcterms:modified xsi:type="dcterms:W3CDTF">2026-08-07T01:36:20Z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