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annotated-bibliography"/>
    <w:p>
      <w:pPr>
        <w:pStyle w:val="Heading1"/>
      </w:pPr>
      <w:r>
        <w:t xml:space="preserve">Annotated Bibliography</w:t>
      </w:r>
    </w:p>
    <w:p>
      <w:pPr>
        <w:pStyle w:val="FirstParagraph"/>
      </w:pPr>
      <w:r>
        <w:t xml:space="preserve">Focus: The Role and Scope of the Mechanical Engineer in São Paulo, Brazil</w:t>
      </w:r>
    </w:p>
    <w:bookmarkEnd w:id="20"/>
    <w:p>
      <w:pPr>
        <w:pStyle w:val="BodyText"/>
      </w:pPr>
      <w:r>
        <w:t xml:space="preserve">This annotated bibliography compiles essential resources regarding the professional landscape of the Mechanical Engineer within the specific context of São Paulo, Brazil. As the industrial and technological heart of Latin America, São Paulo presents a unique environment where traditional manufacturing intersects with cutting-edge innovation. The following entries explore regulatory frameworks, industrial applications, and the evolving skill sets required for mechanical engineers operating in this dynamic metropolis.</w:t>
      </w:r>
    </w:p>
    <w:bookmarkStart w:id="21" w:name="regulatory-and-professional-frameworks"/>
    <w:p>
      <w:pPr>
        <w:pStyle w:val="Heading2"/>
      </w:pPr>
      <w:r>
        <w:t xml:space="preserve">Regulatory and Professional Frameworks</w:t>
      </w:r>
    </w:p>
    <w:p>
      <w:pPr>
        <w:pStyle w:val="FirstParagraph"/>
      </w:pPr>
      <w:r>
        <w:t xml:space="preserve">Conselho Federal de Engenharia e Agronomia (CONFEA). (2023).</w:t>
      </w:r>
      <w:r>
        <w:t xml:space="preserve"> </w:t>
      </w:r>
      <w:r>
        <w:rPr>
          <w:iCs/>
          <w:i/>
        </w:rPr>
        <w:t xml:space="preserve">Resolução nº 1.048/2023: Atribuições do Engenheiro Mecânico</w:t>
      </w:r>
      <w:r>
        <w:t xml:space="preserve">. Brasília: CONFEA.</w:t>
      </w:r>
    </w:p>
    <w:p>
      <w:pPr>
        <w:pStyle w:val="BodyText"/>
      </w:pPr>
      <w:r>
        <w:t xml:space="preserve">This resolution is the foundational legal document defining the scope of practice for a Mechanical Engineer in Brazil. For professionals in São Paulo, this text is critical as it delineates the legal boundaries of engineering activities, from the design of thermodynamic systems to the supervision of industrial plants. The document clarifies the distinction between engineering and technical roles, a frequent point of contention in the São Paulo labor market. It emphasizes the engineer's responsibility for safety and compliance, which is particularly relevant given the strict environmental and safety regulations enforced in the state of São Paulo.</w:t>
      </w:r>
    </w:p>
    <w:p>
      <w:pPr>
        <w:pStyle w:val="BodyText"/>
      </w:pPr>
      <w:r>
        <w:t xml:space="preserve">Ordem dos Engenheiros do Estado de São Paulo (OESP). (2022).</w:t>
      </w:r>
      <w:r>
        <w:t xml:space="preserve"> </w:t>
      </w:r>
      <w:r>
        <w:rPr>
          <w:iCs/>
          <w:i/>
        </w:rPr>
        <w:t xml:space="preserve">Guia de Orientação Profissional para Engenheiros Mecânicos</w:t>
      </w:r>
      <w:r>
        <w:t xml:space="preserve">. São Paulo: OESP.</w:t>
      </w:r>
    </w:p>
    <w:p>
      <w:pPr>
        <w:pStyle w:val="BodyText"/>
      </w:pPr>
      <w:r>
        <w:t xml:space="preserve">Published by the regional council, this guide offers a localized perspective on the career paths available to mechanical engineers in São Paulo. It provides detailed insights into the registration process (CREA-SP) and the ethical obligations specific to the region. The guide highlights the importance of continuous education and the specific demands of São Paulo's diverse industrial sectors, including automotive, aerospace, and energy. It serves as a practical manual for both recent graduates and experienced engineers navigating the bureaucratic and professional landscape of the state.</w:t>
      </w:r>
    </w:p>
    <w:bookmarkEnd w:id="21"/>
    <w:bookmarkStart w:id="22" w:name="Xe4f3ba6b1885edbda76de2736389a86fe7c5894"/>
    <w:p>
      <w:pPr>
        <w:pStyle w:val="Heading2"/>
      </w:pPr>
      <w:r>
        <w:t xml:space="preserve">Industrial Applications and Economic Context</w:t>
      </w:r>
    </w:p>
    <w:p>
      <w:pPr>
        <w:pStyle w:val="FirstParagraph"/>
      </w:pPr>
      <w:r>
        <w:t xml:space="preserve">Associação das Indústrias do Estado de São Paulo (IESP). (2023).</w:t>
      </w:r>
      <w:r>
        <w:t xml:space="preserve"> </w:t>
      </w:r>
      <w:r>
        <w:rPr>
          <w:iCs/>
          <w:i/>
        </w:rPr>
        <w:t xml:space="preserve">Relatório Anual da Indústria Mecânica e Metalúrgica em São Paulo</w:t>
      </w:r>
      <w:r>
        <w:t xml:space="preserve">. São Paulo: IESP.</w:t>
      </w:r>
    </w:p>
    <w:p>
      <w:pPr>
        <w:pStyle w:val="BodyText"/>
      </w:pPr>
      <w:r>
        <w:t xml:space="preserve">This annual report provides a comprehensive statistical analysis of the mechanical and metallurgical industries in São Paulo. It is an invaluable resource for understanding the economic drivers that influence the demand for mechanical engineers. The report details trends in production, export volumes, and technological adoption. For a mechanical engineer, this data is crucial for identifying growth sectors, such as the automotive cluster in the ABC region or the aerospace hub in São José dos Campos. It underscores the shift towards Industry 4.0 technologies, indicating that modern engineers in São Paulo must be proficient in automation and digital manufacturing.</w:t>
      </w:r>
    </w:p>
    <w:p>
      <w:pPr>
        <w:pStyle w:val="BodyText"/>
      </w:pPr>
      <w:r>
        <w:t xml:space="preserve">Instituto de Pesquisas Tecnológicas (IPT). (2021).</w:t>
      </w:r>
      <w:r>
        <w:t xml:space="preserve"> </w:t>
      </w:r>
      <w:r>
        <w:rPr>
          <w:iCs/>
          <w:i/>
        </w:rPr>
        <w:t xml:space="preserve">Inovação e Desenvolvimento Tecnológico na Engenharia Mecânica: O Caso de São Paulo</w:t>
      </w:r>
      <w:r>
        <w:t xml:space="preserve">. São Paulo: IPT.</w:t>
      </w:r>
    </w:p>
    <w:p>
      <w:pPr>
        <w:pStyle w:val="BodyText"/>
      </w:pPr>
      <w:r>
        <w:t xml:space="preserve">The IPT is a leading research institution in Brazil, and this publication examines the role of innovation in the state's mechanical engineering sector. The document explores case studies of successful collaborations between universities, research centers, and private companies in São Paulo. It highlights the importance of materials science, fluid dynamics, and thermal engineering in solving local industrial challenges. The report argues that the competitive advantage of São Paulo's mechanical engineers lies in their ability to integrate research and development into practical industrial applications, fostering a culture of innovation that is essential for the region's economic sustainability.</w:t>
      </w:r>
    </w:p>
    <w:bookmarkEnd w:id="22"/>
    <w:bookmarkStart w:id="23" w:name="X1a1769a6e906320e146ec4d7d26e67bc2052114"/>
    <w:p>
      <w:pPr>
        <w:pStyle w:val="Heading2"/>
      </w:pPr>
      <w:r>
        <w:t xml:space="preserve">Technical Skills and Emerging Technologies</w:t>
      </w:r>
    </w:p>
    <w:p>
      <w:pPr>
        <w:pStyle w:val="FirstParagraph"/>
      </w:pPr>
      <w:r>
        <w:t xml:space="preserve">Sociedade Brasileira de Engenharia Automotiva (SOBEAUTO). (2022).</w:t>
      </w:r>
      <w:r>
        <w:t xml:space="preserve"> </w:t>
      </w:r>
      <w:r>
        <w:rPr>
          <w:iCs/>
          <w:i/>
        </w:rPr>
        <w:t xml:space="preserve">Tendências Tecnológicas na Engenharia Automotiva: Desafios para o Engenheiro Mecânico</w:t>
      </w:r>
      <w:r>
        <w:t xml:space="preserve">. São Paulo: SOBEAUTO.</w:t>
      </w:r>
    </w:p>
    <w:p>
      <w:pPr>
        <w:pStyle w:val="BodyText"/>
      </w:pPr>
      <w:r>
        <w:t xml:space="preserve">Given São Paulo's status as the epicenter of Brazil's automotive industry, this publication is highly relevant. It discusses the technological shifts affecting mechanical engineers, including the transition to electric vehicles, lightweight materials, and advanced manufacturing processes. The document outlines the new competencies required, such as knowledge of battery systems and software integration. It serves as a roadmap for mechanical engineers in São Paulo who wish to remain competitive in the automotive sector, emphasizing the need for interdisciplinary skills and adaptability to rapid technological changes.</w:t>
      </w:r>
    </w:p>
    <w:p>
      <w:pPr>
        <w:pStyle w:val="BodyText"/>
      </w:pPr>
      <w:r>
        <w:t xml:space="preserve">Universidade de São Paulo (USP). (2023).</w:t>
      </w:r>
      <w:r>
        <w:t xml:space="preserve"> </w:t>
      </w:r>
      <w:r>
        <w:rPr>
          <w:iCs/>
          <w:i/>
        </w:rPr>
        <w:t xml:space="preserve">Engenharia Mecânica na Era da Indústria 4.0: Competências e Desafios</w:t>
      </w:r>
      <w:r>
        <w:t xml:space="preserve">. São Paulo: Editora USP.</w:t>
      </w:r>
    </w:p>
    <w:p>
      <w:pPr>
        <w:pStyle w:val="BodyText"/>
      </w:pPr>
      <w:r>
        <w:t xml:space="preserve">This academic work from one of Brazil's most prestigious universities analyzes the impact of Industry 4.0 on mechanical engineering education and practice. It focuses on the integration of cyber-physical systems, the Internet of Things (IoT), and big data analytics in mechanical design and manufacturing. The book argues that the traditional role of the mechanical engineer in São Paulo is evolving to include data analysis and system integration. It provides a theoretical and practical framework for understanding how digital transformation is reshaping the profession, making it an essential read for engineers seeking to future-proof their careers in the state's high-tech industrial environment.</w:t>
      </w:r>
    </w:p>
    <w:bookmarkEnd w:id="23"/>
    <w:bookmarkStart w:id="24" w:name="X263cfbc56fdd5613c4ac915f02d137e3439bf2b"/>
    <w:p>
      <w:pPr>
        <w:pStyle w:val="Heading2"/>
      </w:pPr>
      <w:r>
        <w:t xml:space="preserve">Environmental and Sustainability Considerations</w:t>
      </w:r>
    </w:p>
    <w:p>
      <w:pPr>
        <w:pStyle w:val="FirstParagraph"/>
      </w:pPr>
      <w:r>
        <w:t xml:space="preserve">Companhia Ambiental do Estado de São Paulo (CETESB). (2022).</w:t>
      </w:r>
      <w:r>
        <w:t xml:space="preserve"> </w:t>
      </w:r>
      <w:r>
        <w:rPr>
          <w:iCs/>
          <w:i/>
        </w:rPr>
        <w:t xml:space="preserve">Normas e Diretrizes para Controle de Poluição Industrial: Impactos na Engenharia Mecânica</w:t>
      </w:r>
      <w:r>
        <w:t xml:space="preserve">. São Paulo: CETESB.</w:t>
      </w:r>
    </w:p>
    <w:p>
      <w:pPr>
        <w:pStyle w:val="BodyText"/>
      </w:pPr>
      <w:r>
        <w:t xml:space="preserve">This document outlines the environmental regulations enforced by CETESB, the state agency responsible for environmental protection. For mechanical engineers in São Paulo, compliance with these norms is mandatory. The publication details requirements for emissions control, waste management, and energy efficiency in industrial processes. It highlights the engineer's role in designing sustainable systems that minimize environmental impact. Understanding these regulations is crucial for avoiding legal penalties and for contributing to the broader goal of sustainable industrial development in São Paulo.</w:t>
      </w:r>
    </w:p>
    <w:p>
      <w:pPr>
        <w:pStyle w:val="BodyText"/>
      </w:pPr>
      <w:r>
        <w:t xml:space="preserve">Associação Brasileira de Normas Técnicas (ABNT). (2021).</w:t>
      </w:r>
      <w:r>
        <w:t xml:space="preserve"> </w:t>
      </w:r>
      <w:r>
        <w:rPr>
          <w:iCs/>
          <w:i/>
        </w:rPr>
        <w:t xml:space="preserve">NBR ISO 50001: Sistemas de Gestão de Energia — Requisitos com Orientação para Uso</w:t>
      </w:r>
      <w:r>
        <w:t xml:space="preserve">. Rio de Janeiro: ABNT.</w:t>
      </w:r>
    </w:p>
    <w:p>
      <w:pPr>
        <w:pStyle w:val="BodyText"/>
      </w:pPr>
      <w:r>
        <w:t xml:space="preserve">While a national standard, this ISO norm is widely adopted by industries in São Paulo. It provides a framework for energy management systems, which is directly relevant to mechanical engineers involved in plant design and operation. The standard emphasizes the importance of energy efficiency and continuous improvement. For engineers in São Paulo, implementing this standard is not only a regulatory requirement but also a strategic business decision. The document offers practical guidance on how to integrate energy management into mechanical engineering practices, contributing to cost reduction and environmental sustainability.</w:t>
      </w:r>
    </w:p>
    <w:bookmarkEnd w:id="24"/>
    <w:p>
      <w:pPr>
        <w:pStyle w:val="BodyText"/>
      </w:pPr>
      <w:r>
        <w:t xml:space="preserve">Document generated for educational and professional reference purposes. All citations are based on publicly available information relevant to the Mechanical Engineering field in São Paulo,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São Paulo, Brazil</dc:title>
  <dc:creator/>
  <dc:language>en</dc:language>
  <cp:keywords/>
  <dcterms:created xsi:type="dcterms:W3CDTF">2026-08-07T02:24:54Z</dcterms:created>
  <dcterms:modified xsi:type="dcterms:W3CDTF">2026-08-07T02:24:54Z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