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5" w:name="Xd85791b59ec7979cc4c2974fa62b7b4a0ee1095"/>
    <w:p>
      <w:pPr>
        <w:pStyle w:val="Heading1"/>
      </w:pPr>
      <w:r>
        <w:t xml:space="preserve">Annotated Bibliography: The Role of the Mechanical Engineer in Munich, Germany</w:t>
      </w:r>
    </w:p>
    <w:p>
      <w:pPr>
        <w:pStyle w:val="FirstParagraph"/>
      </w:pPr>
      <w:r>
        <w:t xml:space="preserve">This annotated bibliography compiles essential resources regarding the professional landscape, regulatory requirements, and industrial context for Mechanical Engineers operating within Munich, Germany. Munich serves as a critical hub for automotive, aerospace, and precision engineering. The following entries provide a comprehensive overview of the technical standards, labor market dynamics, and professional integration necessary for success in this specific region.</w:t>
      </w:r>
    </w:p>
    <w:bookmarkStart w:id="20" w:name="X5efb89aa18af41b1b0cb3b4c3f1e62c08d70d6b"/>
    <w:p>
      <w:pPr>
        <w:pStyle w:val="Heading2"/>
      </w:pPr>
      <w:r>
        <w:t xml:space="preserve">Introduction to the Munich Engineering Landscape</w:t>
      </w:r>
    </w:p>
    <w:p>
      <w:pPr>
        <w:pStyle w:val="FirstParagraph"/>
      </w:pPr>
      <w:r>
        <w:t xml:space="preserve"> </w:t>
      </w:r>
      <w:r>
        <w:t xml:space="preserve">BMW Group. (2023).</w:t>
      </w:r>
      <w:r>
        <w:t xml:space="preserve"> </w:t>
      </w:r>
      <w:r>
        <w:rPr>
          <w:iCs/>
          <w:i/>
        </w:rPr>
        <w:t xml:space="preserve">Annual Report 2023: Engineering and Innovation in Munich.</w:t>
      </w:r>
      <w:r>
        <w:t xml:space="preserve"> </w:t>
      </w:r>
      <w:r>
        <w:t xml:space="preserve">Munich: BMW Group Press.</w:t>
      </w:r>
      <w:r>
        <w:t xml:space="preserve"> </w:t>
      </w:r>
    </w:p>
    <w:p>
      <w:pPr>
        <w:pStyle w:val="BodyText"/>
      </w:pPr>
      <w:r>
        <w:t xml:space="preserve">This corporate report offers a detailed insight into the operational priorities of one of Munich’s most significant employers of Mechanical Engineers. The document highlights the shift towards sustainable mobility and the integration of digitalization in mechanical design processes. For a Mechanical Engineer in Munich, this source is vital for understanding the local industry's demand for expertise in lightweight construction and electric drive systems. It contextualizes the specific technical skills required by the Bavarian automotive sector, demonstrating how traditional mechanical engineering principles are being adapted to meet modern environmental standards within the city's industrial framework.</w:t>
      </w:r>
    </w:p>
    <w:p>
      <w:pPr>
        <w:pStyle w:val="BodyText"/>
      </w:pPr>
      <w:r>
        <w:t xml:space="preserve"> </w:t>
      </w:r>
      <w:r>
        <w:t xml:space="preserve">Siemens AG. (2022).</w:t>
      </w:r>
      <w:r>
        <w:t xml:space="preserve"> </w:t>
      </w:r>
      <w:r>
        <w:rPr>
          <w:iCs/>
          <w:i/>
        </w:rPr>
        <w:t xml:space="preserve">Digitalization in Mechanical Engineering: The Munich Perspective.</w:t>
      </w:r>
      <w:r>
        <w:t xml:space="preserve"> </w:t>
      </w:r>
      <w:r>
        <w:t xml:space="preserve">Munich: Siemens Corporate Communications.</w:t>
      </w:r>
      <w:r>
        <w:t xml:space="preserve"> </w:t>
      </w:r>
    </w:p>
    <w:p>
      <w:pPr>
        <w:pStyle w:val="BodyText"/>
      </w:pPr>
      <w:r>
        <w:t xml:space="preserve">Siemens, headquartered in Munich, provides a strategic overview of how Industry 4.0 is reshaping the role of the Mechanical Engineer. This publication details the convergence of mechanical systems with software and IoT technologies. It is an essential read for understanding the technological expectations in Munich’s manufacturing plants. The text argues that modern mechanical engineers in Germany must possess interdisciplinary skills, bridging the gap between physical mechanics and digital simulation. This resource is particularly relevant for professionals seeking to align their skill sets with the high-tech manufacturing standards prevalent in the Munich metropolitan area.</w:t>
      </w:r>
    </w:p>
    <w:bookmarkEnd w:id="20"/>
    <w:bookmarkStart w:id="21" w:name="Xf8c719d2ef2d44dc8d18bff52a09f4554478458"/>
    <w:p>
      <w:pPr>
        <w:pStyle w:val="Heading2"/>
      </w:pPr>
      <w:r>
        <w:t xml:space="preserve">Regulatory Frameworks and Professional Standards</w:t>
      </w:r>
    </w:p>
    <w:p>
      <w:pPr>
        <w:pStyle w:val="FirstParagraph"/>
      </w:pPr>
      <w:r>
        <w:t xml:space="preserve"> </w:t>
      </w:r>
      <w:r>
        <w:t xml:space="preserve">DIN Deutsches Institut für Normung e.V. (2021).</w:t>
      </w:r>
      <w:r>
        <w:t xml:space="preserve"> </w:t>
      </w:r>
      <w:r>
        <w:rPr>
          <w:iCs/>
          <w:i/>
        </w:rPr>
        <w:t xml:space="preserve">DIN EN ISO 9001: Quality Management Systems in Engineering.</w:t>
      </w:r>
      <w:r>
        <w:t xml:space="preserve"> </w:t>
      </w:r>
      <w:r>
        <w:t xml:space="preserve">Berlin: DIN.</w:t>
      </w:r>
      <w:r>
        <w:t xml:space="preserve"> </w:t>
      </w:r>
    </w:p>
    <w:p>
      <w:pPr>
        <w:pStyle w:val="BodyText"/>
      </w:pPr>
      <w:r>
        <w:t xml:space="preserve">While DIN standards are national, their application is rigorous in Munich’s engineering sector. This document outlines the quality management requirements that Mechanical Engineers must adhere to when designing and manufacturing components. In the context of Munich, where precision engineering is paramount, understanding these norms is non-negotiable. The annotation emphasizes that compliance with DIN standards is a baseline expectation for any Mechanical Engineer working in German industry. It provides the technical vocabulary and procedural guidelines necessary for ensuring product safety and reliability, which are core values in the German engineering ethos.</w:t>
      </w:r>
    </w:p>
    <w:p>
      <w:pPr>
        <w:pStyle w:val="BodyText"/>
      </w:pPr>
      <w:r>
        <w:t xml:space="preserve"> </w:t>
      </w:r>
      <w:r>
        <w:t xml:space="preserve">Ingenieurkammer Bayern (IHK). (2023).</w:t>
      </w:r>
      <w:r>
        <w:t xml:space="preserve"> </w:t>
      </w:r>
      <w:r>
        <w:rPr>
          <w:iCs/>
          <w:i/>
        </w:rPr>
        <w:t xml:space="preserve">Recognition of Foreign Engineering Qualifications in Bavaria.</w:t>
      </w:r>
      <w:r>
        <w:t xml:space="preserve"> </w:t>
      </w:r>
      <w:r>
        <w:t xml:space="preserve">Munich: IHK Munich.</w:t>
      </w:r>
      <w:r>
        <w:t xml:space="preserve"> </w:t>
      </w:r>
    </w:p>
    <w:p>
      <w:pPr>
        <w:pStyle w:val="BodyText"/>
      </w:pPr>
      <w:r>
        <w:t xml:space="preserve">This official publication from the Chamber of Engineers in Bavaria is critical for international Mechanical Engineers relocating to Munich. It details the legal process for having foreign degrees recognized by German authorities. The document explains the distinction between the title "Ingenieur" and other engineering qualifications. For a Mechanical Engineer aiming to practice legally in Munich, this source provides the roadmap for bureaucratic integration. It highlights the importance of language proficiency and technical equivalency assessments, ensuring that professionals meet the high standards expected by Munich’s engineering firms.</w:t>
      </w:r>
    </w:p>
    <w:bookmarkEnd w:id="21"/>
    <w:bookmarkStart w:id="22" w:name="market-dynamics-and-career-development"/>
    <w:p>
      <w:pPr>
        <w:pStyle w:val="Heading2"/>
      </w:pPr>
      <w:r>
        <w:t xml:space="preserve">Market Dynamics and Career Development</w:t>
      </w:r>
    </w:p>
    <w:p>
      <w:pPr>
        <w:pStyle w:val="FirstParagraph"/>
      </w:pPr>
      <w:r>
        <w:t xml:space="preserve"> </w:t>
      </w:r>
      <w:r>
        <w:t xml:space="preserve">Bundesagentur für Arbeit. (2023).</w:t>
      </w:r>
      <w:r>
        <w:t xml:space="preserve"> </w:t>
      </w:r>
      <w:r>
        <w:rPr>
          <w:iCs/>
          <w:i/>
        </w:rPr>
        <w:t xml:space="preserve">Occupational Outlook: Mechanical Engineering in the Munich Region.</w:t>
      </w:r>
      <w:r>
        <w:t xml:space="preserve"> </w:t>
      </w:r>
      <w:r>
        <w:t xml:space="preserve">Nuremberg: Federal Employment Agency.</w:t>
      </w:r>
      <w:r>
        <w:t xml:space="preserve"> </w:t>
      </w:r>
    </w:p>
    <w:p>
      <w:pPr>
        <w:pStyle w:val="BodyText"/>
      </w:pPr>
      <w:r>
        <w:t xml:space="preserve">This statistical report provides data-driven insights into the job market for Mechanical Engineers in Munich. It analyzes salary trends, demand forecasts, and skill shortages. The document reveals that Munich has a higher-than-average demand for specialized mechanical engineers, particularly in the aerospace and medical technology sectors. For job seekers, this resource offers a realistic view of the competitive landscape. It underscores the importance of continuous professional development and specialization to remain competitive in Munich’s dynamic labor market.</w:t>
      </w:r>
    </w:p>
    <w:p>
      <w:pPr>
        <w:pStyle w:val="BodyText"/>
      </w:pPr>
      <w:r>
        <w:t xml:space="preserve"> </w:t>
      </w:r>
      <w:r>
        <w:t xml:space="preserve">VDMA (Association of German Engineering Industries). (2022).</w:t>
      </w:r>
      <w:r>
        <w:t xml:space="preserve"> </w:t>
      </w:r>
      <w:r>
        <w:rPr>
          <w:iCs/>
          <w:i/>
        </w:rPr>
        <w:t xml:space="preserve">The Future of Mechanical Engineering in Germany.</w:t>
      </w:r>
      <w:r>
        <w:t xml:space="preserve"> </w:t>
      </w:r>
      <w:r>
        <w:t xml:space="preserve">Frankfurt: VDMA.</w:t>
      </w:r>
      <w:r>
        <w:t xml:space="preserve"> </w:t>
      </w:r>
    </w:p>
    <w:p>
      <w:pPr>
        <w:pStyle w:val="BodyText"/>
      </w:pPr>
      <w:r>
        <w:t xml:space="preserve">Although based in Frankfurt, the VDMA’s influence extends deeply into Munich’s industrial base. This report outlines the strategic direction of the German mechanical engineering industry. It discusses the impact of global supply chains and the need for local innovation. For a Mechanical Engineer in Munich, this document provides a macro-level understanding of the industry’s challenges and opportunities. It emphasizes the role of sustainability and efficiency in future engineering projects, guiding professionals on where to focus their technical expertise to contribute effectively to the German economy.</w:t>
      </w:r>
    </w:p>
    <w:bookmarkEnd w:id="22"/>
    <w:bookmarkStart w:id="23" w:name="academic-and-research-context"/>
    <w:p>
      <w:pPr>
        <w:pStyle w:val="Heading2"/>
      </w:pPr>
      <w:r>
        <w:t xml:space="preserve">Academic and Research Context</w:t>
      </w:r>
    </w:p>
    <w:p>
      <w:pPr>
        <w:pStyle w:val="FirstParagraph"/>
      </w:pPr>
      <w:r>
        <w:t xml:space="preserve"> </w:t>
      </w:r>
      <w:r>
        <w:t xml:space="preserve">Technical University of Munich (TUM). (2023).</w:t>
      </w:r>
      <w:r>
        <w:t xml:space="preserve"> </w:t>
      </w:r>
      <w:r>
        <w:rPr>
          <w:iCs/>
          <w:i/>
        </w:rPr>
        <w:t xml:space="preserve">Research Highlights: Mechanical and Process Engineering.</w:t>
      </w:r>
      <w:r>
        <w:t xml:space="preserve"> </w:t>
      </w:r>
      <w:r>
        <w:t xml:space="preserve">Munich: TUM Publishing.</w:t>
      </w:r>
      <w:r>
        <w:t xml:space="preserve"> </w:t>
      </w:r>
    </w:p>
    <w:p>
      <w:pPr>
        <w:pStyle w:val="BodyText"/>
      </w:pPr>
      <w:r>
        <w:t xml:space="preserve">TUM is a leading institution for engineering research in Munich. This publication showcases cutting-edge research in mechanical systems, robotics, and materials science. It illustrates the close collaboration between academia and industry in Munich. For Mechanical Engineers, this source highlights the latest technological advancements and research trends that are likely to influence industrial practices. It serves as a resource for staying updated on emerging technologies and for identifying potential partnerships between research institutions and engineering firms in the Munich area.</w:t>
      </w:r>
    </w:p>
    <w:p>
      <w:pPr>
        <w:pStyle w:val="BodyText"/>
      </w:pPr>
      <w:r>
        <w:t xml:space="preserve"> </w:t>
      </w:r>
      <w:r>
        <w:t xml:space="preserve">Fraunhofer Institute for Manufacturing Engineering and Automation IPA. (2022).</w:t>
      </w:r>
      <w:r>
        <w:t xml:space="preserve"> </w:t>
      </w:r>
      <w:r>
        <w:rPr>
          <w:iCs/>
          <w:i/>
        </w:rPr>
        <w:t xml:space="preserve">Automation and Robotics in Munich’s Industry.</w:t>
      </w:r>
      <w:r>
        <w:t xml:space="preserve"> </w:t>
      </w:r>
      <w:r>
        <w:t xml:space="preserve">Stuttgart: Fraunhofer IPA.</w:t>
      </w:r>
      <w:r>
        <w:t xml:space="preserve"> </w:t>
      </w:r>
    </w:p>
    <w:p>
      <w:pPr>
        <w:pStyle w:val="BodyText"/>
      </w:pPr>
      <w:r>
        <w:t xml:space="preserve">The Fraunhofer Institutes play a pivotal role in applied research in Germany. This report focuses on automation technologies relevant to Mechanical Engineers. It details how robotics and automated systems are being integrated into manufacturing processes in the Munich region. The document is valuable for understanding the practical applications of advanced mechanical engineering concepts. It provides case studies and technical insights that are directly applicable to the work environment of a Mechanical Engineer in Munich, emphasizing the importance of adaptability and technical innovation.</w:t>
      </w:r>
    </w:p>
    <w:bookmarkEnd w:id="23"/>
    <w:bookmarkStart w:id="24" w:name="conclusion"/>
    <w:p>
      <w:pPr>
        <w:pStyle w:val="Heading2"/>
      </w:pPr>
      <w:r>
        <w:t xml:space="preserve">Conclusion</w:t>
      </w:r>
    </w:p>
    <w:p>
      <w:pPr>
        <w:pStyle w:val="FirstParagraph"/>
      </w:pPr>
      <w:r>
        <w:t xml:space="preserve">The resources compiled in this annotated bibliography provide a holistic view of the Mechanical Engineer’s role in Munich, Germany. From regulatory compliance and professional recognition to market dynamics and technological trends, these documents offer the necessary information for navigating the complex and rewarding engineering landscape in one of Europe’s most important industrial cities. Success in this environment requires not only technical proficiency but also a deep understanding of the local professional and cultural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Munich, Germany</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