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4" w:name="X7519d7645318989e65823b6469f03cd6c586d66"/>
    <w:p>
      <w:pPr>
        <w:pStyle w:val="Heading1"/>
      </w:pPr>
      <w:r>
        <w:t xml:space="preserve">Annotated Bibliography: The Role and Scope of the Mechanical Engineer in Nairobi, Kenya</w:t>
      </w:r>
    </w:p>
    <w:p>
      <w:pPr>
        <w:pStyle w:val="FirstParagraph"/>
      </w:pPr>
      <w:r>
        <w:t xml:space="preserve">This annotated bibliography compiles essential literature regarding the practice, regulation, and opportunities for Mechanical Engineers within the Nairobi metropolitan area. Nairobi serves as the industrial and technological hub of East Africa, creating a unique environment where traditional manufacturing intersects with rapid urbanization and renewable energy innovation. The selected sources below provide critical insights into the regulatory frameworks enforced by the Engineers Board of Kenya, the specific demands of the local construction and manufacturing sectors, and the emerging opportunities in sustainable engineering solutions relevant to the Kenyan context.</w:t>
      </w:r>
    </w:p>
    <w:bookmarkStart w:id="20" w:name="X2e092333f7a219ec338ad89104bd5af9468f84d"/>
    <w:p>
      <w:pPr>
        <w:pStyle w:val="Heading2"/>
      </w:pPr>
      <w:r>
        <w:t xml:space="preserve">Regulatory Frameworks and Professional Practice</w:t>
      </w:r>
    </w:p>
    <w:p>
      <w:pPr>
        <w:pStyle w:val="FirstParagraph"/>
      </w:pPr>
      <w:r>
        <w:t xml:space="preserve">Engineers Board of Kenya. (2021).</w:t>
      </w:r>
      <w:r>
        <w:t xml:space="preserve"> </w:t>
      </w:r>
      <w:r>
        <w:rPr>
          <w:iCs/>
          <w:i/>
        </w:rPr>
        <w:t xml:space="preserve">Code of Professional Conduct and Practice for Engineers in Kenya</w:t>
      </w:r>
      <w:r>
        <w:t xml:space="preserve">. Nairobi: EBK Publications.</w:t>
      </w:r>
    </w:p>
    <w:p>
      <w:pPr>
        <w:pStyle w:val="BodyText"/>
      </w:pPr>
      <w:r>
        <w:t xml:space="preserve">This document is the definitive guide for any Mechanical Engineer practicing in Nairobi. It outlines the ethical obligations, safety standards, and legal responsibilities mandated by the Engineers Board of Kenya (EBK). For a Mechanical Engineer in Nairobi, this text is crucial for understanding the licensing requirements necessary to sign off on industrial machinery, HVAC systems in commercial skyscrapers, and automotive engineering projects. The code emphasizes the engineer's duty to the public safety, which is particularly relevant in Nairobi's densely populated industrial zones like Industrial Area and Eastleigh. It serves as a foundational text for ensuring compliance with Kenyan law while maintaining international engineering standards.</w:t>
      </w:r>
    </w:p>
    <w:p>
      <w:pPr>
        <w:pStyle w:val="BodyText"/>
      </w:pPr>
      <w:r>
        <w:t xml:space="preserve">Republic of Kenya. (2011).</w:t>
      </w:r>
      <w:r>
        <w:t xml:space="preserve"> </w:t>
      </w:r>
      <w:r>
        <w:rPr>
          <w:iCs/>
          <w:i/>
        </w:rPr>
        <w:t xml:space="preserve">Occupational Safety and Health Act, No. 15 of 2007</w:t>
      </w:r>
      <w:r>
        <w:t xml:space="preserve">. Nairobi: National Council for Law Reporting.</w:t>
      </w:r>
    </w:p>
    <w:p>
      <w:pPr>
        <w:pStyle w:val="BodyText"/>
      </w:pPr>
      <w:r>
        <w:t xml:space="preserve">This legislation is vital for Mechanical Engineers involved in the design, installation, and maintenance of industrial equipment in Nairobi. The Act sets out the legal framework for ensuring safe working conditions in factories, construction sites, and manufacturing plants. For a Mechanical Engineer in Nairobi, understanding this Act is non-negotiable when designing pressure vessels, conveyor systems, or factory layouts. It provides the legal basis for risk assessments and safety protocols, ensuring that engineering solutions do not compromise the welfare of workers in Kenya's bustling industrial sector.</w:t>
      </w:r>
    </w:p>
    <w:bookmarkEnd w:id="20"/>
    <w:bookmarkStart w:id="21" w:name="energy-systems-and-sustainability"/>
    <w:p>
      <w:pPr>
        <w:pStyle w:val="Heading2"/>
      </w:pPr>
      <w:r>
        <w:t xml:space="preserve">Energy Systems and Sustainability</w:t>
      </w:r>
    </w:p>
    <w:p>
      <w:pPr>
        <w:pStyle w:val="FirstParagraph"/>
      </w:pPr>
      <w:r>
        <w:t xml:space="preserve">Kenya National Bureau of Statistics (KNBS). (2023).</w:t>
      </w:r>
      <w:r>
        <w:t xml:space="preserve"> </w:t>
      </w:r>
      <w:r>
        <w:rPr>
          <w:iCs/>
          <w:i/>
        </w:rPr>
        <w:t xml:space="preserve">Energy Sector Report: Trends and Projections for Urban Centers</w:t>
      </w:r>
      <w:r>
        <w:t xml:space="preserve">. Nairobi: KNBS.</w:t>
      </w:r>
    </w:p>
    <w:p>
      <w:pPr>
        <w:pStyle w:val="BodyText"/>
      </w:pPr>
      <w:r>
        <w:t xml:space="preserve">This statistical report offers a comprehensive analysis of energy consumption patterns in Kenya, with a specific focus on urban centers like Nairobi. For the Mechanical Engineer, this data is instrumental in designing efficient heating, ventilation, and air conditioning (HVAC) systems and industrial power solutions. The report highlights the growing demand for energy efficiency in Nairobi's commercial real estate sector. It provides empirical evidence supporting the shift towards renewable energy integration, guiding Mechanical Engineers in Nairobi to prioritize sustainable design principles that align with the country's Vision 2030 goals.</w:t>
      </w:r>
    </w:p>
    <w:p>
      <w:pPr>
        <w:pStyle w:val="BodyText"/>
      </w:pPr>
      <w:r>
        <w:t xml:space="preserve">World Bank. (2022).</w:t>
      </w:r>
      <w:r>
        <w:t xml:space="preserve"> </w:t>
      </w:r>
      <w:r>
        <w:rPr>
          <w:iCs/>
          <w:i/>
        </w:rPr>
        <w:t xml:space="preserve">Geothermal Energy Development in Kenya: Technical and Economic Analysis</w:t>
      </w:r>
      <w:r>
        <w:t xml:space="preserve">. Washington, D.C.: World Bank Group.</w:t>
      </w:r>
    </w:p>
    <w:p>
      <w:pPr>
        <w:pStyle w:val="BodyText"/>
      </w:pPr>
      <w:r>
        <w:t xml:space="preserve">While Kenya is globally renowned for its geothermal energy, this report details the mechanical engineering challenges and opportunities associated with harnessing this resource. For a Mechanical Engineer in Nairobi, this text is relevant for those working in the power sector or consulting on large-scale energy projects. It discusses turbine technology, heat exchange systems, and grid integration. Understanding these technical aspects allows engineers in the capital to contribute to projects that supply clean energy to Nairobi's grid, reducing reliance on fossil fuels and addressing the city's air quality concerns.</w:t>
      </w:r>
    </w:p>
    <w:bookmarkEnd w:id="21"/>
    <w:bookmarkStart w:id="22" w:name="manufacturing-and-industrial-development"/>
    <w:p>
      <w:pPr>
        <w:pStyle w:val="Heading2"/>
      </w:pPr>
      <w:r>
        <w:t xml:space="preserve">Manufacturing and Industrial Development</w:t>
      </w:r>
    </w:p>
    <w:p>
      <w:pPr>
        <w:pStyle w:val="FirstParagraph"/>
      </w:pPr>
      <w:r>
        <w:t xml:space="preserve">Kenya Association of Manufacturers (KAM). (2023).</w:t>
      </w:r>
      <w:r>
        <w:t xml:space="preserve"> </w:t>
      </w:r>
      <w:r>
        <w:rPr>
          <w:iCs/>
          <w:i/>
        </w:rPr>
        <w:t xml:space="preserve">State of Manufacturing Industry in Kenya</w:t>
      </w:r>
      <w:r>
        <w:t xml:space="preserve">. Nairobi: KAM.</w:t>
      </w:r>
    </w:p>
    <w:p>
      <w:pPr>
        <w:pStyle w:val="BodyText"/>
      </w:pPr>
      <w:r>
        <w:t xml:space="preserve">This annual report provides a critical overview of the manufacturing landscape in Kenya, with Nairobi being the primary hub. It addresses challenges such as infrastructure deficits, raw material sourcing, and the need for modernization. For the Mechanical Engineer, this document highlights the urgent need for expertise in automation, robotics, and process optimization. It underscores the role of the engineer in helping Nairobi-based manufacturers improve productivity and compete in the East African Community (EAC) market. The report is essential for engineers seeking to understand the operational realities of the local industrial sector.</w:t>
      </w:r>
    </w:p>
    <w:p>
      <w:pPr>
        <w:pStyle w:val="BodyText"/>
      </w:pPr>
      <w:r>
        <w:t xml:space="preserve">African Development Bank (AfDB). (2021).</w:t>
      </w:r>
      <w:r>
        <w:t xml:space="preserve"> </w:t>
      </w:r>
      <w:r>
        <w:rPr>
          <w:iCs/>
          <w:i/>
        </w:rPr>
        <w:t xml:space="preserve">Industrialization and Urbanization in East Africa: The Case of Nairobi</w:t>
      </w:r>
      <w:r>
        <w:t xml:space="preserve">. Abidjan: AfDB.</w:t>
      </w:r>
    </w:p>
    <w:p>
      <w:pPr>
        <w:pStyle w:val="BodyText"/>
      </w:pPr>
      <w:r>
        <w:t xml:space="preserve">This publication examines the symbiotic relationship between urban growth and industrial development in Nairobi. It discusses the infrastructure requirements for supporting a growing manufacturing base, including transport logistics and water supply systems. Mechanical Engineers in Nairobi can use this text to understand the broader macroeconomic context of their work. It emphasizes the need for engineers to design resilient infrastructure that can support the city's expanding industrial activities, making it a valuable resource for those involved in urban planning and industrial engineering projects.</w:t>
      </w:r>
    </w:p>
    <w:bookmarkEnd w:id="22"/>
    <w:bookmarkStart w:id="23" w:name="construction-and-building-services"/>
    <w:p>
      <w:pPr>
        <w:pStyle w:val="Heading2"/>
      </w:pPr>
      <w:r>
        <w:t xml:space="preserve">Construction and Building Services</w:t>
      </w:r>
    </w:p>
    <w:p>
      <w:pPr>
        <w:pStyle w:val="FirstParagraph"/>
      </w:pPr>
      <w:r>
        <w:t xml:space="preserve">National Construction Authority (NCA). (2020).</w:t>
      </w:r>
      <w:r>
        <w:t xml:space="preserve"> </w:t>
      </w:r>
      <w:r>
        <w:rPr>
          <w:iCs/>
          <w:i/>
        </w:rPr>
        <w:t xml:space="preserve">Building Regulations and Standards for Mechanical Services in Kenya</w:t>
      </w:r>
      <w:r>
        <w:t xml:space="preserve">. Nairobi: NCA.</w:t>
      </w:r>
    </w:p>
    <w:p>
      <w:pPr>
        <w:pStyle w:val="BodyText"/>
      </w:pPr>
      <w:r>
        <w:t xml:space="preserve">This regulatory document is essential for Mechanical Engineers specializing in building services within Nairobi. It details the standards for plumbing, fire protection systems, and HVAC installations in commercial and residential buildings. Given Nairobi's rapid construction boom, particularly in areas like Westlands and Kilimani, adherence to these regulations is critical. The text provides technical specifications that ensure the safety and efficiency of building mechanical systems, serving as a practical handbook for engineers navigating the complexities of the Kenyan construction industry.</w:t>
      </w:r>
    </w:p>
    <w:p>
      <w:pPr>
        <w:pStyle w:val="BodyText"/>
      </w:pPr>
      <w:r>
        <w:t xml:space="preserve">University of Nairobi, Department of Mechanical Engineering. (2022).</w:t>
      </w:r>
      <w:r>
        <w:t xml:space="preserve"> </w:t>
      </w:r>
      <w:r>
        <w:rPr>
          <w:iCs/>
          <w:i/>
        </w:rPr>
        <w:t xml:space="preserve">Research Output: Innovations in Local Engineering Solutions</w:t>
      </w:r>
      <w:r>
        <w:t xml:space="preserve">. Nairobi: UoN Press.</w:t>
      </w:r>
    </w:p>
    <w:p>
      <w:pPr>
        <w:pStyle w:val="BodyText"/>
      </w:pPr>
      <w:r>
        <w:t xml:space="preserve">This compilation of research from the University of Nairobi highlights local innovations in mechanical engineering, ranging from agricultural machinery to waste-to-energy systems. For the practicing Mechanical Engineer in Nairobi, this source offers insights into context-specific solutions that address local challenges. It demonstrates how academic research is being translated into practical applications within the Kenyan market. The document encourages engineers to engage with local research institutions to foster innovation and develop technologies that are tailored to the specific needs of the Nairobi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Nairobi, Kenya</dc:title>
  <dc:creator/>
  <dc:language>en</dc:language>
  <cp:keywords/>
  <dcterms:created xsi:type="dcterms:W3CDTF">2026-08-08T00:33:12Z</dcterms:created>
  <dcterms:modified xsi:type="dcterms:W3CDTF">2026-08-08T00:33:12Z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