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3" w:name="Xab15d8c072a5c93c87a89b488ddc9d1b75630c8"/>
    <w:p>
      <w:pPr>
        <w:pStyle w:val="Heading1"/>
      </w:pPr>
      <w:r>
        <w:t xml:space="preserve">Annotated Bibliography: The Role and Evolution of the Mechanical Engineer in Yangon, Myanmar</w:t>
      </w:r>
    </w:p>
    <w:p>
      <w:pPr>
        <w:pStyle w:val="FirstParagraph"/>
      </w:pPr>
      <w:r>
        <w:t xml:space="preserve">The following annotated bibliography compiles essential literature regarding the practice, challenges, and future of mechanical engineering within the specific context of Yangon, Myanmar. This collection addresses the unique intersection of industrial development, infrastructure maintenance, and educational standards required for mechanical engineers operating in this rapidly changing Southeast Asian hub.</w:t>
      </w:r>
    </w:p>
    <w:bookmarkStart w:id="20" w:name="introduction"/>
    <w:p>
      <w:pPr>
        <w:pStyle w:val="Heading2"/>
      </w:pPr>
      <w:r>
        <w:t xml:space="preserve">Introduction</w:t>
      </w:r>
    </w:p>
    <w:p>
      <w:pPr>
        <w:pStyle w:val="FirstParagraph"/>
      </w:pPr>
      <w:r>
        <w:t xml:space="preserve">Yangon serves as the primary industrial and commercial center of Myanmar. For the mechanical engineer, this city presents a distinct environment characterized by a mix of colonial-era infrastructure, emerging manufacturing sectors, and significant energy demands. The resources selected below provide a comprehensive overview of the technical, economic, and educational landscapes that define the profession in this region.</w:t>
      </w:r>
    </w:p>
    <w:bookmarkEnd w:id="20"/>
    <w:bookmarkStart w:id="21" w:name="bibliographic-entries"/>
    <w:p>
      <w:pPr>
        <w:pStyle w:val="Heading2"/>
      </w:pPr>
      <w:r>
        <w:t xml:space="preserve">Bibliographic Entries</w:t>
      </w:r>
    </w:p>
    <w:p>
      <w:pPr>
        <w:pStyle w:val="FirstParagraph"/>
      </w:pPr>
      <w:r>
        <w:t xml:space="preserve">Aung, M. M., &amp; Kyaw, T. T. (2021).</w:t>
      </w:r>
      <w:r>
        <w:t xml:space="preserve"> </w:t>
      </w:r>
      <w:r>
        <w:rPr>
          <w:iCs/>
          <w:i/>
        </w:rPr>
        <w:t xml:space="preserve">Industrial Automation and Mechanical Systems in Myanmar’s Manufacturing Sector</w:t>
      </w:r>
      <w:r>
        <w:t xml:space="preserve">. Yangon University of Technology Press.</w:t>
      </w:r>
    </w:p>
    <w:p>
      <w:pPr>
        <w:pStyle w:val="BodyText"/>
      </w:pPr>
      <w:r>
        <w:t xml:space="preserve">This seminal text provides a critical analysis of the transition from manual labor to automated mechanical systems within Yangon’s industrial zones. Aung and Kyaw argue that while the mechanical engineer in Myanmar has traditionally focused on maintenance and repair, the current economic climate demands a shift toward automation and robotics. The authors detail case studies from factories in the Hlaing Tharyar Industrial Zone, illustrating how modern mechanical design principles are being adapted to local supply chain limitations. This source is vital for understanding the technical evolution required of engineers in Yangon today.</w:t>
      </w:r>
    </w:p>
    <w:p>
      <w:pPr>
        <w:pStyle w:val="BodyText"/>
      </w:pPr>
      <w:r>
        <w:t xml:space="preserve">Department of Energy, Ministry of Electric Power. (2020).</w:t>
      </w:r>
      <w:r>
        <w:t xml:space="preserve"> </w:t>
      </w:r>
      <w:r>
        <w:rPr>
          <w:iCs/>
          <w:i/>
        </w:rPr>
        <w:t xml:space="preserve">National Energy Policy and Mechanical Infrastructure Requirements</w:t>
      </w:r>
      <w:r>
        <w:t xml:space="preserve">. Naypyidaw: Government of the Republic of the Union of Myanmar.</w:t>
      </w:r>
    </w:p>
    <w:p>
      <w:pPr>
        <w:pStyle w:val="BodyText"/>
      </w:pPr>
      <w:r>
        <w:t xml:space="preserve">Although published in Naypyidaw, this government report is indispensable for mechanical engineers working in Yangon, where energy consumption is highest. The document outlines the national strategy for power generation, focusing heavily on thermal and hydroelectric plants. It details the mechanical specifications required for turbine maintenance and grid stability. For the practicing engineer in Yangon, this text serves as a regulatory guide, highlighting the critical need for expertise in thermodynamics and fluid mechanics to support the city’s growing energy demands.</w:t>
      </w:r>
    </w:p>
    <w:p>
      <w:pPr>
        <w:pStyle w:val="BodyText"/>
      </w:pPr>
      <w:r>
        <w:t xml:space="preserve">Hlaing, S. (2019).</w:t>
      </w:r>
      <w:r>
        <w:t xml:space="preserve"> </w:t>
      </w:r>
      <w:r>
        <w:rPr>
          <w:iCs/>
          <w:i/>
        </w:rPr>
        <w:t xml:space="preserve">Urban Infrastructure and Mechanical Engineering Challenges in Yangon</w:t>
      </w:r>
      <w:r>
        <w:t xml:space="preserve">. Journal of Southeast Asian Engineering, 14(2), 45-62.</w:t>
      </w:r>
    </w:p>
    <w:p>
      <w:pPr>
        <w:pStyle w:val="BodyText"/>
      </w:pPr>
      <w:r>
        <w:t xml:space="preserve">Hlaing’s research focuses specifically on the urban environment of Yangon. The article examines the mechanical challenges associated with the city’s aging water pumping stations and drainage systems. It highlights the difficulty mechanical engineers face in sourcing replacement parts for obsolete colonial-era machinery. The author proposes adaptive engineering solutions that utilize locally available materials and modern fabrication techniques. This source is particularly relevant for civil-mechanical crossover projects in Yangon’s municipal sector.</w:t>
      </w:r>
    </w:p>
    <w:p>
      <w:pPr>
        <w:pStyle w:val="BodyText"/>
      </w:pPr>
      <w:r>
        <w:t xml:space="preserve">International Labour Organization (ILO). (2022).</w:t>
      </w:r>
      <w:r>
        <w:t xml:space="preserve"> </w:t>
      </w:r>
      <w:r>
        <w:rPr>
          <w:iCs/>
          <w:i/>
        </w:rPr>
        <w:t xml:space="preserve">Skill Development for the Mechanical Engineering Workforce in Myanmar</w:t>
      </w:r>
      <w:r>
        <w:t xml:space="preserve">. ILO Regional Office for Asia and the Pacific.</w:t>
      </w:r>
    </w:p>
    <w:p>
      <w:pPr>
        <w:pStyle w:val="BodyText"/>
      </w:pPr>
      <w:r>
        <w:t xml:space="preserve">This report assesses the gap between academic training and industry requirements for mechanical engineers in Myanmar. It identifies a shortage of practical skills in computer-aided design (CAD) and advanced manufacturing processes among graduates in Yangon. The ILO recommends curriculum reforms for technical colleges and universities to better align with the needs of foreign investors and local industries. This document is crucial for educators and hiring managers seeking to understand the current competency levels of the engineering workforce in the region.</w:t>
      </w:r>
    </w:p>
    <w:p>
      <w:pPr>
        <w:pStyle w:val="BodyText"/>
      </w:pPr>
      <w:r>
        <w:t xml:space="preserve">Kyi, N. N. (2018).</w:t>
      </w:r>
      <w:r>
        <w:t xml:space="preserve"> </w:t>
      </w:r>
      <w:r>
        <w:rPr>
          <w:iCs/>
          <w:i/>
        </w:rPr>
        <w:t xml:space="preserve">Thermal Management in Tropical Climates: HVAC Design for Yangon</w:t>
      </w:r>
      <w:r>
        <w:t xml:space="preserve">. Myanmar Engineering Society Proceedings.</w:t>
      </w:r>
    </w:p>
    <w:p>
      <w:pPr>
        <w:pStyle w:val="BodyText"/>
      </w:pPr>
      <w:r>
        <w:t xml:space="preserve">Given Yangon’s hot and humid tropical climate, Heating, Ventilation, and Air Conditioning (HVAC) systems are a major focus for mechanical engineers. Kyi’s paper provides detailed guidelines for designing energy-efficient cooling systems that withstand high ambient temperatures and humidity levels. The text discusses the selection of refrigerants, compressor types, and insulation materials suitable for the local environment. This is a practical reference for engineers involved in commercial and residential construction projects in Yangon.</w:t>
      </w:r>
    </w:p>
    <w:p>
      <w:pPr>
        <w:pStyle w:val="BodyText"/>
      </w:pPr>
      <w:r>
        <w:t xml:space="preserve">Myint, Z. (2023).</w:t>
      </w:r>
      <w:r>
        <w:t xml:space="preserve"> </w:t>
      </w:r>
      <w:r>
        <w:rPr>
          <w:iCs/>
          <w:i/>
        </w:rPr>
        <w:t xml:space="preserve">The Impact of Global Supply Chains on Mechanical Engineering in Myanmar</w:t>
      </w:r>
      <w:r>
        <w:t xml:space="preserve">. Asian Journal of Industrial Engineering, 8(1), 112-129.</w:t>
      </w:r>
    </w:p>
    <w:p>
      <w:pPr>
        <w:pStyle w:val="BodyText"/>
      </w:pPr>
      <w:r>
        <w:t xml:space="preserve">Myint explores how global economic shifts affect the availability of machinery and components for mechanical engineers in Yangon. The article discusses the reliance on imports from neighboring countries and the challenges posed by logistical bottlenecks. It emphasizes the need for engineers to develop skills in reverse engineering and local fabrication to mitigate supply chain disruptions. This source offers a strategic perspective on resource management for engineering firms operating in Myanmar.</w:t>
      </w:r>
    </w:p>
    <w:p>
      <w:pPr>
        <w:pStyle w:val="BodyText"/>
      </w:pPr>
      <w:r>
        <w:t xml:space="preserve">Yangon City Development Committee. (2021).</w:t>
      </w:r>
      <w:r>
        <w:t xml:space="preserve"> </w:t>
      </w:r>
      <w:r>
        <w:rPr>
          <w:iCs/>
          <w:i/>
        </w:rPr>
        <w:t xml:space="preserve">Building Codes and Mechanical Safety Standards</w:t>
      </w:r>
      <w:r>
        <w:t xml:space="preserve">. YCDC Publications.</w:t>
      </w:r>
    </w:p>
    <w:p>
      <w:pPr>
        <w:pStyle w:val="BodyText"/>
      </w:pPr>
      <w:r>
        <w:t xml:space="preserve">This official publication outlines the regulatory framework for mechanical installations in Yangon’s buildings. It covers fire safety systems, elevator mechanics, and plumbing infrastructure. For mechanical engineers, compliance with these codes is mandatory for project approval. The document reflects an ongoing effort to modernize safety standards in line with international practices, making it an essential reference for ensuring legal and technical compliance in urban development projects.</w:t>
      </w:r>
    </w:p>
    <w:p>
      <w:pPr>
        <w:pStyle w:val="BodyText"/>
      </w:pPr>
      <w:r>
        <w:t xml:space="preserve">Zaw, A. (2020).</w:t>
      </w:r>
      <w:r>
        <w:t xml:space="preserve"> </w:t>
      </w:r>
      <w:r>
        <w:rPr>
          <w:iCs/>
          <w:i/>
        </w:rPr>
        <w:t xml:space="preserve">Sustainable Mechanical Engineering Practices in Myanmar</w:t>
      </w:r>
      <w:r>
        <w:t xml:space="preserve">. Green Engineering Review, 5(3), 78-95.</w:t>
      </w:r>
    </w:p>
    <w:p>
      <w:pPr>
        <w:pStyle w:val="BodyText"/>
      </w:pPr>
      <w:r>
        <w:t xml:space="preserve">Zaw addresses the emerging field of sustainable engineering in Myanmar. The article discusses the potential for renewable energy integration, waste heat recovery, and eco-friendly manufacturing processes in Yangon’s industrial sector. It argues that mechanical engineers have a pivotal role to play in reducing the environmental footprint of industrial activities. This source is valuable for engineers interested in green technologies and long-term sustainability initiatives within the country.</w:t>
      </w:r>
    </w:p>
    <w:bookmarkEnd w:id="21"/>
    <w:bookmarkStart w:id="22" w:name="conclusion"/>
    <w:p>
      <w:pPr>
        <w:pStyle w:val="Heading2"/>
      </w:pPr>
      <w:r>
        <w:t xml:space="preserve">Conclusion</w:t>
      </w:r>
    </w:p>
    <w:p>
      <w:pPr>
        <w:pStyle w:val="FirstParagraph"/>
      </w:pPr>
      <w:r>
        <w:t xml:space="preserve">The annotated bibliography above demonstrates that the role of the mechanical engineer in Yangon, Myanmar, is multifaceted and evolving. From adapting to local climate conditions and navigating supply chain constraints to adhering to new safety standards and embracing automation, the profession requires a blend of traditional engineering principles and innovative problem-solving. These resources collectively provide a robust foundation for understanding the technical and professional landscape of mechanical engineering in this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Yangon, Myanmar</dc:title>
  <dc:creator/>
  <dc:language>en</dc:language>
  <cp:keywords/>
  <dcterms:created xsi:type="dcterms:W3CDTF">2026-08-07T00:52:06Z</dcterms:created>
  <dcterms:modified xsi:type="dcterms:W3CDTF">2026-08-07T00:52:06Z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