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3891246056e5fd80897af541e23759e45e20e9d"/>
    <w:p>
      <w:pPr>
        <w:pStyle w:val="Heading1"/>
      </w:pPr>
      <w:r>
        <w:t xml:space="preserve">Annotated Bibliography: The Role of the Mechanical Engineer in Jeddah, Saudi Arabia</w:t>
      </w:r>
    </w:p>
    <w:p>
      <w:pPr>
        <w:pStyle w:val="FirstParagraph"/>
      </w:pPr>
      <w:r>
        <w:t xml:space="preserve">This annotated bibliography compiles key resources regarding the mechanical engineering profession within the specific context of Jeddah, Saudi Arabia. As a pivotal hub for commerce, logistics, and industrial development on the Red Sea coast, Jeddah presents unique challenges and opportunities for mechanical engineers. The selected sources address HVAC requirements in arid climates, industrial maintenance in the petrochemical sector, renewable energy integration under Vision 2030, and the regulatory frameworks governing engineering practice in the Kingdom.</w:t>
      </w:r>
    </w:p>
    <w:bookmarkStart w:id="20" w:name="references"/>
    <w:p>
      <w:pPr>
        <w:pStyle w:val="Heading2"/>
      </w:pPr>
      <w:r>
        <w:t xml:space="preserve">References</w:t>
      </w:r>
    </w:p>
    <w:p>
      <w:pPr>
        <w:pStyle w:val="FirstParagraph"/>
      </w:pPr>
      <w:r>
        <w:t xml:space="preserve"> </w:t>
      </w:r>
      <w:r>
        <w:t xml:space="preserve">Al-Sulaiman, F. A., &amp; Al-Sulaiman, F. A. (2018).</w:t>
      </w:r>
      <w:r>
        <w:t xml:space="preserve"> </w:t>
      </w:r>
      <w:r>
        <w:rPr>
          <w:iCs/>
          <w:i/>
        </w:rPr>
        <w:t xml:space="preserve">Energy efficiency in HVAC systems for commercial buildings in Jeddah.</w:t>
      </w:r>
      <w:r>
        <w:t xml:space="preserve"> </w:t>
      </w:r>
      <w:r>
        <w:t xml:space="preserve">Journal of Building Engineering, 19, 230-242.</w:t>
      </w:r>
      <w:r>
        <w:t xml:space="preserve"> </w:t>
      </w:r>
    </w:p>
    <w:p>
      <w:pPr>
        <w:pStyle w:val="BodyText"/>
      </w:pPr>
      <w:r>
        <w:t xml:space="preserve">This article provides a critical analysis of Heating, Ventilation, and Air Conditioning (HVAC) systems in Jeddah's commercial sector. Given the city's extreme heat and high humidity, HVAC design is a primary responsibility for mechanical engineers operating in the region. The authors evaluate various cooling technologies and propose optimization strategies that reduce energy consumption by up to 25%. For a mechanical engineer in Jeddah, this resource is essential for understanding local climatic constraints and implementing sustainable cooling solutions that align with Saudi Arabia's energy conservation goals.</w:t>
      </w:r>
    </w:p>
    <w:p>
      <w:pPr>
        <w:pStyle w:val="BodyText"/>
      </w:pPr>
      <w:r>
        <w:t xml:space="preserve"> </w:t>
      </w:r>
      <w:r>
        <w:t xml:space="preserve">Saudi Council of Engineers. (2021).</w:t>
      </w:r>
      <w:r>
        <w:t xml:space="preserve"> </w:t>
      </w:r>
      <w:r>
        <w:rPr>
          <w:iCs/>
          <w:i/>
        </w:rPr>
        <w:t xml:space="preserve">Code of Professional Conduct and Practice Regulations for Engineers in the Kingdom of Saudi Arabia.</w:t>
      </w:r>
      <w:r>
        <w:t xml:space="preserve"> </w:t>
      </w:r>
      <w:r>
        <w:t xml:space="preserve">Riyadh: SCE Publications.</w:t>
      </w:r>
      <w:r>
        <w:t xml:space="preserve"> </w:t>
      </w:r>
    </w:p>
    <w:p>
      <w:pPr>
        <w:pStyle w:val="BodyText"/>
      </w:pPr>
      <w:r>
        <w:t xml:space="preserve">This official document outlines the legal and ethical obligations of engineers practicing in Saudi Arabia. It details the licensing requirements, continuing professional development (CPD) mandates, and safety standards that mechanical engineers must adhere to. For professionals working in Jeddah, compliance with these regulations is mandatory for project approval and legal practice. The document serves as a foundational reference for understanding the professional landscape and regulatory environment in the Kingdom.</w:t>
      </w:r>
    </w:p>
    <w:p>
      <w:pPr>
        <w:pStyle w:val="BodyText"/>
      </w:pPr>
      <w:r>
        <w:t xml:space="preserve"> </w:t>
      </w:r>
      <w:r>
        <w:t xml:space="preserve">Al-Hajri, M., &amp; Al-Mutairi, S. (2020).</w:t>
      </w:r>
      <w:r>
        <w:t xml:space="preserve"> </w:t>
      </w:r>
      <w:r>
        <w:rPr>
          <w:iCs/>
          <w:i/>
        </w:rPr>
        <w:t xml:space="preserve">Maintenance strategies for petrochemical plants in the Western Province of Saudi Arabia.</w:t>
      </w:r>
      <w:r>
        <w:t xml:space="preserve"> </w:t>
      </w:r>
      <w:r>
        <w:t xml:space="preserve">International Journal of Mechanical Systems Engineering, 12(3), 45-58.</w:t>
      </w:r>
      <w:r>
        <w:t xml:space="preserve"> </w:t>
      </w:r>
    </w:p>
    <w:p>
      <w:pPr>
        <w:pStyle w:val="BodyText"/>
      </w:pPr>
      <w:r>
        <w:t xml:space="preserve">Jeddah serves as a gateway to the industrial cities of the Western Province, including Yanbu. This paper examines predictive and preventive maintenance strategies for mechanical equipment in petrochemical facilities. It highlights the impact of salt-laden air and high temperatures on machinery corrosion and failure rates. Mechanical engineers in Jeddah involved in industrial plant operations will find this study invaluable for developing robust maintenance schedules that ensure operational continuity and safety in harsh coastal environments.</w:t>
      </w:r>
    </w:p>
    <w:p>
      <w:pPr>
        <w:pStyle w:val="BodyText"/>
      </w:pPr>
      <w:r>
        <w:t xml:space="preserve"> </w:t>
      </w:r>
      <w:r>
        <w:t xml:space="preserve">Ministry of Energy, Kingdom of Saudi Arabia. (2022).</w:t>
      </w:r>
      <w:r>
        <w:t xml:space="preserve"> </w:t>
      </w:r>
      <w:r>
        <w:rPr>
          <w:iCs/>
          <w:i/>
        </w:rPr>
        <w:t xml:space="preserve">Vision 2030: Renewable Energy and Sustainability Roadmap.</w:t>
      </w:r>
      <w:r>
        <w:t xml:space="preserve"> </w:t>
      </w:r>
      <w:r>
        <w:t xml:space="preserve">Riyadh: Government Press.</w:t>
      </w:r>
      <w:r>
        <w:t xml:space="preserve"> </w:t>
      </w:r>
    </w:p>
    <w:p>
      <w:pPr>
        <w:pStyle w:val="BodyText"/>
      </w:pPr>
      <w:r>
        <w:t xml:space="preserve">This government report details Saudi Arabia's strategic shift towards renewable energy sources, including solar and wind power. It outlines specific targets for reducing carbon emissions and diversifying the energy mix. For mechanical engineers in Jeddah, this document is crucial for understanding the future demand for expertise in renewable energy systems, thermal storage, and grid integration. It provides the macroeconomic context necessary for engineers to align their technical skills with national development priorities.</w:t>
      </w:r>
    </w:p>
    <w:p>
      <w:pPr>
        <w:pStyle w:val="BodyText"/>
      </w:pPr>
      <w:r>
        <w:t xml:space="preserve"> </w:t>
      </w:r>
      <w:r>
        <w:t xml:space="preserve">Al-Ghamdi, A. S. (2019).</w:t>
      </w:r>
      <w:r>
        <w:t xml:space="preserve"> </w:t>
      </w:r>
      <w:r>
        <w:rPr>
          <w:iCs/>
          <w:i/>
        </w:rPr>
        <w:t xml:space="preserve">Impact of Red Sea humidity on mechanical system longevity in Jeddah.</w:t>
      </w:r>
      <w:r>
        <w:t xml:space="preserve"> </w:t>
      </w:r>
      <w:r>
        <w:t xml:space="preserve">Arabian Journal for Science and Engineering, 44(8), 6789-6801.</w:t>
      </w:r>
      <w:r>
        <w:t xml:space="preserve"> </w:t>
      </w:r>
    </w:p>
    <w:p>
      <w:pPr>
        <w:pStyle w:val="BodyText"/>
      </w:pPr>
      <w:r>
        <w:t xml:space="preserve">This technical paper investigates the corrosive effects of the Red Sea's high humidity on mechanical components in Jeddah. The author presents data on material degradation rates for steel, aluminum, and copper alloys commonly used in engineering applications. The findings offer practical recommendations for material selection and protective coatings. This resource is highly relevant for mechanical engineers designing infrastructure, marine equipment, or industrial machinery in Jeddah, ensuring durability and cost-effectiveness.</w:t>
      </w:r>
    </w:p>
    <w:p>
      <w:pPr>
        <w:pStyle w:val="BodyText"/>
      </w:pPr>
      <w:r>
        <w:t xml:space="preserve"> </w:t>
      </w:r>
      <w:r>
        <w:t xml:space="preserve">King Abdulaziz University. (2023).</w:t>
      </w:r>
      <w:r>
        <w:t xml:space="preserve"> </w:t>
      </w:r>
      <w:r>
        <w:rPr>
          <w:iCs/>
          <w:i/>
        </w:rPr>
        <w:t xml:space="preserve">Annual Report on Engineering Education and Industry Collaboration.</w:t>
      </w:r>
      <w:r>
        <w:t xml:space="preserve"> </w:t>
      </w:r>
      <w:r>
        <w:t xml:space="preserve">Jeddah: KAU Press.</w:t>
      </w:r>
      <w:r>
        <w:t xml:space="preserve"> </w:t>
      </w:r>
    </w:p>
    <w:p>
      <w:pPr>
        <w:pStyle w:val="BodyText"/>
      </w:pPr>
      <w:r>
        <w:t xml:space="preserve">As a leading academic institution in Jeddah, King Abdulaziz University (KAU) plays a significant role in shaping the engineering workforce. This report highlights the curriculum developments in mechanical engineering, focusing on automation, robotics, and sustainable design. It also details partnerships between the university and local industries. For mechanical engineers in Jeddah, this document offers insights into emerging technical trends and potential avenues for collaboration, research, and talent acquisition.</w:t>
      </w:r>
    </w:p>
    <w:p>
      <w:pPr>
        <w:pStyle w:val="BodyText"/>
      </w:pPr>
      <w:r>
        <w:t xml:space="preserve"> </w:t>
      </w:r>
      <w:r>
        <w:t xml:space="preserve">Al-Mohannadi, Y. (2021).</w:t>
      </w:r>
      <w:r>
        <w:t xml:space="preserve"> </w:t>
      </w:r>
      <w:r>
        <w:rPr>
          <w:iCs/>
          <w:i/>
        </w:rPr>
        <w:t xml:space="preserve">Desalination plant mechanical systems: Challenges and innovations in Saudi Arabia.</w:t>
      </w:r>
      <w:r>
        <w:t xml:space="preserve"> </w:t>
      </w:r>
      <w:r>
        <w:t xml:space="preserve">Desalination and Water Treatment, 215, 112-125.</w:t>
      </w:r>
      <w:r>
        <w:t xml:space="preserve"> </w:t>
      </w:r>
    </w:p>
    <w:p>
      <w:pPr>
        <w:pStyle w:val="BodyText"/>
      </w:pPr>
      <w:r>
        <w:t xml:space="preserve">Saudi Arabia is a global leader in desalination, with major plants located along the Red Sea coast near Jeddah. This article reviews the mechanical engineering challenges associated with large-scale desalination, including pump efficiency, heat exchanger fouling, and energy recovery systems. It discusses recent technological innovations aimed at improving performance. Mechanical engineers working in Jeddah's water sector will find this a comprehensive guide to the specific technical demands of desalination infrastructure.</w:t>
      </w:r>
    </w:p>
    <w:p>
      <w:pPr>
        <w:pStyle w:val="BodyText"/>
      </w:pPr>
      <w:r>
        <w:t xml:space="preserve"> </w:t>
      </w:r>
      <w:r>
        <w:t xml:space="preserve">Saudi Standards, Metrology and Quality Organization (SASO). (2022).</w:t>
      </w:r>
      <w:r>
        <w:t xml:space="preserve"> </w:t>
      </w:r>
      <w:r>
        <w:rPr>
          <w:iCs/>
          <w:i/>
        </w:rPr>
        <w:t xml:space="preserve">SASO Standards for Mechanical Equipment and Safety.</w:t>
      </w:r>
      <w:r>
        <w:t xml:space="preserve"> </w:t>
      </w:r>
      <w:r>
        <w:t xml:space="preserve">Riyadh: SASO.</w:t>
      </w:r>
      <w:r>
        <w:t xml:space="preserve"> </w:t>
      </w:r>
    </w:p>
    <w:p>
      <w:pPr>
        <w:pStyle w:val="BodyText"/>
      </w:pPr>
      <w:r>
        <w:t xml:space="preserve">This compilation of standards sets the technical requirements for mechanical equipment used in Saudi Arabia. It covers aspects such as pressure vessels, boilers, elevators, and industrial machinery safety. Compliance with SASO standards is mandatory for all engineering projects in Jeddah. This resource is indispensable for mechanical engineers ensuring that their designs and installations meet national quality and safety regulations, thereby avoiding legal penalties and ensuring public safety.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Jeddah, Saudi Arabia</dc:title>
  <dc:creator/>
  <dc:language>en</dc:language>
  <cp:keywords/>
  <dcterms:created xsi:type="dcterms:W3CDTF">2026-08-07T01:36:19Z</dcterms:created>
  <dcterms:modified xsi:type="dcterms:W3CDTF">2026-08-07T01:36:19Z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