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4" w:name="X2e0cb4803204427fcb7ba50c37680cb31bc8df6"/>
    <w:p>
      <w:pPr>
        <w:pStyle w:val="Heading1"/>
      </w:pPr>
      <w:r>
        <w:t xml:space="preserve">Annotated Bibliography: The Role and Regulation of the Mechanical Engineer in Barcelona, Spain</w:t>
      </w:r>
    </w:p>
    <w:p>
      <w:pPr>
        <w:pStyle w:val="FirstParagraph"/>
      </w:pPr>
      <w:r>
        <w:t xml:space="preserve">This annotated bibliography compiles essential resources regarding the professional practice, regulatory framework, and industrial context of Mechanical Engineering within the specific jurisdiction of Barcelona, Spain. The selected sources address the legal requirements for professional practice, the influence of European Union directives on local engineering standards, the technological landscape of the Catalan industrial sector, and the ethical obligations of engineers operating in this region.</w:t>
      </w:r>
    </w:p>
    <w:bookmarkStart w:id="20" w:name="Xb629b649f5174391cf4cb895b92fcec0db043b7"/>
    <w:p>
      <w:pPr>
        <w:pStyle w:val="Heading2"/>
      </w:pPr>
      <w:r>
        <w:t xml:space="preserve">Professional Regulation and Legal Framework</w:t>
      </w:r>
    </w:p>
    <w:p>
      <w:pPr>
        <w:pStyle w:val="FirstParagraph"/>
      </w:pPr>
      <w:r>
        <w:t xml:space="preserve">Colegio Oficial de Ingenieros Industriales de Barcelona (COIIB). (2023).</w:t>
      </w:r>
      <w:r>
        <w:t xml:space="preserve"> </w:t>
      </w:r>
      <w:r>
        <w:rPr>
          <w:iCs/>
          <w:i/>
        </w:rPr>
        <w:t xml:space="preserve">Reglamento de la Colegiación y Código Deontológico</w:t>
      </w:r>
      <w:r>
        <w:t xml:space="preserve">. Barcelona: COIIB.</w:t>
      </w:r>
    </w:p>
    <w:p>
      <w:pPr>
        <w:pStyle w:val="BodyText"/>
      </w:pPr>
      <w:r>
        <w:t xml:space="preserve">This primary source is the governing document for the professional practice of industrial engineers, including mechanical engineers, in Barcelona. It outlines the mandatory requirements for registration (colegiación), which is legally required to sign off on technical projects in Spain. The document details the specific competencies of a mechanical engineer, such as the design of thermal systems, fluid mechanics applications, and manufacturing processes. For any mechanical engineer intending to practice in Barcelona, this text is indispensable for understanding local professional obligations, continuing education requirements, and the disciplinary procedures enforced by the local college. It serves as the bridge between national Spanish law and local professional implementation.</w:t>
      </w:r>
    </w:p>
    <w:p>
      <w:pPr>
        <w:pStyle w:val="BodyText"/>
      </w:pPr>
      <w:r>
        <w:t xml:space="preserve">Ministry of Industry, Trade and Tourism. (2015).</w:t>
      </w:r>
      <w:r>
        <w:t xml:space="preserve"> </w:t>
      </w:r>
      <w:r>
        <w:rPr>
          <w:iCs/>
          <w:i/>
        </w:rPr>
        <w:t xml:space="preserve">Real Decreto 1371/2015, de 10 de septiembre, por el que se regula la profesión de Ingeniero Industrial</w:t>
      </w:r>
      <w:r>
        <w:t xml:space="preserve">.</w:t>
      </w:r>
      <w:r>
        <w:t xml:space="preserve"> </w:t>
      </w:r>
      <w:r>
        <w:rPr>
          <w:iCs/>
          <w:i/>
        </w:rPr>
        <w:t xml:space="preserve">Boletín Oficial del Estado</w:t>
      </w:r>
      <w:r>
        <w:t xml:space="preserve">, 223, 74980-74990.</w:t>
      </w:r>
    </w:p>
    <w:p>
      <w:pPr>
        <w:pStyle w:val="BodyText"/>
      </w:pPr>
      <w:r>
        <w:t xml:space="preserve">While this is a national decree, it forms the foundational legal basis for the Mechanical Engineer in Barcelona. It defines the scope of work, distinguishing between the roles of the "Ingeniero Industrial" and the "Ingeniero Técnico Industrial." For a mechanical engineer in Barcelona, this decree clarifies the legal authority to design, direct, and supervise industrial installations. It is crucial for understanding the liability associated with engineering decisions in Spain. The document ensures that the title of Mechanical Engineer is protected and that only qualified professionals can undertake specific technical responsibilities, thereby maintaining safety standards across the region.</w:t>
      </w:r>
    </w:p>
    <w:bookmarkEnd w:id="20"/>
    <w:bookmarkStart w:id="21" w:name="Xc418ae342f9efd6b13e9366ef5311749f583993"/>
    <w:p>
      <w:pPr>
        <w:pStyle w:val="Heading2"/>
      </w:pPr>
      <w:r>
        <w:t xml:space="preserve">European Standards and Technical Compliance</w:t>
      </w:r>
    </w:p>
    <w:p>
      <w:pPr>
        <w:pStyle w:val="FirstParagraph"/>
      </w:pPr>
      <w:r>
        <w:t xml:space="preserve">European Committee for Standardization (CEN). (2021).</w:t>
      </w:r>
      <w:r>
        <w:t xml:space="preserve"> </w:t>
      </w:r>
      <w:r>
        <w:rPr>
          <w:iCs/>
          <w:i/>
        </w:rPr>
        <w:t xml:space="preserve">EN ISO 9001:2015 Quality Management Systems: Requirements</w:t>
      </w:r>
      <w:r>
        <w:t xml:space="preserve">. Brussels: CEN.</w:t>
      </w:r>
    </w:p>
    <w:p>
      <w:pPr>
        <w:pStyle w:val="BodyText"/>
      </w:pPr>
      <w:r>
        <w:t xml:space="preserve">Barcelona is a hub for advanced manufacturing and automotive industries, where adherence to international quality standards is non-negotiable. This standard is critical for mechanical engineers in Barcelona who are involved in production management, quality assurance, and supply chain optimization. The document provides the framework for establishing quality management systems that are recognized globally. For engineers working in Barcelona’s industrial zones, such as those in the Baix Llobregat area, implementing EN ISO 9001 is often a prerequisite for securing contracts with major multinational corporations. It highlights the necessity for mechanical engineers to integrate quality control into the design and manufacturing phases.</w:t>
      </w:r>
    </w:p>
    <w:p>
      <w:pPr>
        <w:pStyle w:val="BodyText"/>
      </w:pPr>
      <w:r>
        <w:t xml:space="preserve">European Union. (2014).</w:t>
      </w:r>
      <w:r>
        <w:t xml:space="preserve"> </w:t>
      </w:r>
      <w:r>
        <w:rPr>
          <w:iCs/>
          <w:i/>
        </w:rPr>
        <w:t xml:space="preserve">Directive 2014/68/EU on the harmonisation of the laws of the Member States concerning the making available on the market of pressure equipment</w:t>
      </w:r>
      <w:r>
        <w:t xml:space="preserve">.</w:t>
      </w:r>
      <w:r>
        <w:t xml:space="preserve"> </w:t>
      </w:r>
      <w:r>
        <w:rPr>
          <w:iCs/>
          <w:i/>
        </w:rPr>
        <w:t xml:space="preserve">Official Journal of the European Union</w:t>
      </w:r>
      <w:r>
        <w:t xml:space="preserve">.</w:t>
      </w:r>
    </w:p>
    <w:p>
      <w:pPr>
        <w:pStyle w:val="BodyText"/>
      </w:pPr>
      <w:r>
        <w:t xml:space="preserve">This directive is highly relevant to mechanical engineers in Barcelona specializing in thermodynamics, HVAC systems, and industrial plant design. It establishes the safety requirements for pressure equipment, which is a core component of many mechanical systems. Since Spain is an EU member state, this directive is transposed into Spanish law, directly affecting how mechanical engineers in Barcelona must design, test, and certify pressure vessels and piping systems. Understanding this document is essential for ensuring that engineering projects comply with EU safety regulations, thereby avoiding legal penalties and ensuring public safety in industrial and commercial environments.</w:t>
      </w:r>
    </w:p>
    <w:bookmarkEnd w:id="21"/>
    <w:bookmarkStart w:id="22" w:name="X7e596aed9bfeee7fb1ee383888d7ff8316fef20"/>
    <w:p>
      <w:pPr>
        <w:pStyle w:val="Heading2"/>
      </w:pPr>
      <w:r>
        <w:t xml:space="preserve">Industrial Context and Innovation in Catalonia</w:t>
      </w:r>
    </w:p>
    <w:p>
      <w:pPr>
        <w:pStyle w:val="FirstParagraph"/>
      </w:pPr>
      <w:r>
        <w:t xml:space="preserve">Generalitat de Catalunya. (2022).</w:t>
      </w:r>
      <w:r>
        <w:t xml:space="preserve"> </w:t>
      </w:r>
      <w:r>
        <w:rPr>
          <w:iCs/>
          <w:i/>
        </w:rPr>
        <w:t xml:space="preserve">Estratègia de Transició Energètica de Catalunya 2030</w:t>
      </w:r>
      <w:r>
        <w:t xml:space="preserve">. Barcelona: Departament de Territori i Sostenibilitat.</w:t>
      </w:r>
    </w:p>
    <w:p>
      <w:pPr>
        <w:pStyle w:val="BodyText"/>
      </w:pPr>
      <w:r>
        <w:t xml:space="preserve">This strategic document outlines the energy transition goals for Catalonia, directly impacting the work of mechanical engineers in Barcelona. It emphasizes the shift towards renewable energy, energy efficiency in buildings, and sustainable industrial processes. Mechanical engineers are at the forefront of implementing these goals through the design of efficient HVAC systems, integration of solar thermal technologies, and optimization of industrial energy consumption. This source provides the policy context that drives current engineering projects in the region, highlighting the growing demand for engineers with expertise in sustainable mechanical systems and green technologies.</w:t>
      </w:r>
    </w:p>
    <w:p>
      <w:pPr>
        <w:pStyle w:val="BodyText"/>
      </w:pPr>
      <w:r>
        <w:t xml:space="preserve">Institut Català de la Competitivitat Empresarial (ICEX). (2023).</w:t>
      </w:r>
      <w:r>
        <w:t xml:space="preserve"> </w:t>
      </w:r>
      <w:r>
        <w:rPr>
          <w:iCs/>
          <w:i/>
        </w:rPr>
        <w:t xml:space="preserve">Informe del Sector Industrial de Catalunya: Innovació i Competitivitat</w:t>
      </w:r>
      <w:r>
        <w:t xml:space="preserve">. Barcelona: ICEX.</w:t>
      </w:r>
    </w:p>
    <w:p>
      <w:pPr>
        <w:pStyle w:val="BodyText"/>
      </w:pPr>
      <w:r>
        <w:t xml:space="preserve">This report offers a comprehensive analysis of the industrial landscape in Catalonia, with a focus on innovation and competitiveness. It highlights key sectors where mechanical engineering is pivotal, including automotive, aerospace, and advanced manufacturing. For a mechanical engineer in Barcelona, this document provides valuable insights into market trends, emerging technologies, and the skills required to remain competitive. It underscores the importance of digitalization and Industry 4.0 principles in modern mechanical engineering practice. The report also identifies collaboration opportunities between academia, research centers, and industry, which are abundant in the Barcelona metropolitan area.</w:t>
      </w:r>
    </w:p>
    <w:bookmarkEnd w:id="22"/>
    <w:bookmarkStart w:id="23" w:name="academic-and-research-resources"/>
    <w:p>
      <w:pPr>
        <w:pStyle w:val="Heading2"/>
      </w:pPr>
      <w:r>
        <w:t xml:space="preserve">Academic and Research Resources</w:t>
      </w:r>
    </w:p>
    <w:p>
      <w:pPr>
        <w:pStyle w:val="FirstParagraph"/>
      </w:pPr>
      <w:r>
        <w:t xml:space="preserve">Universitat Politècnica de Catalunya (UPC). (2023).</w:t>
      </w:r>
      <w:r>
        <w:t xml:space="preserve"> </w:t>
      </w:r>
      <w:r>
        <w:rPr>
          <w:iCs/>
          <w:i/>
        </w:rPr>
        <w:t xml:space="preserve">Graduate Program in Mechanical Engineering: Curriculum and Research Areas</w:t>
      </w:r>
      <w:r>
        <w:t xml:space="preserve">. Barcelona: UPC.</w:t>
      </w:r>
    </w:p>
    <w:p>
      <w:pPr>
        <w:pStyle w:val="BodyText"/>
      </w:pPr>
      <w:r>
        <w:t xml:space="preserve">As the leading technical university in Catalonia, UPC sets the academic standard for mechanical engineering education in Barcelona. This document outlines the curriculum and research priorities of the graduate program, reflecting the current needs of the industry. It covers core areas such as solid mechanics, fluid dynamics, thermodynamics, and robotics. For practicing engineers, this resource is useful for identifying areas for professional development and continuing education. It also highlights the research capabilities available in Barcelona, offering opportunities for collaboration on advanced engineering projects and access to state-of-the-art facilities.</w:t>
      </w:r>
    </w:p>
    <w:p>
      <w:pPr>
        <w:pStyle w:val="BodyText"/>
      </w:pPr>
      <w:r>
        <w:t xml:space="preserve">International Journal of Mechanical Sciences. (2023).</w:t>
      </w:r>
      <w:r>
        <w:t xml:space="preserve"> </w:t>
      </w:r>
      <w:r>
        <w:rPr>
          <w:iCs/>
          <w:i/>
        </w:rPr>
        <w:t xml:space="preserve">Special Issue: Advances in Mechanical Engineering in Southern Europe</w:t>
      </w:r>
      <w:r>
        <w:t xml:space="preserve">.</w:t>
      </w:r>
      <w:r>
        <w:t xml:space="preserve"> </w:t>
      </w:r>
      <w:r>
        <w:rPr>
          <w:iCs/>
          <w:i/>
        </w:rPr>
        <w:t xml:space="preserve">Elsevier</w:t>
      </w:r>
      <w:r>
        <w:t xml:space="preserve">, 245, 108-125.</w:t>
      </w:r>
    </w:p>
    <w:p>
      <w:pPr>
        <w:pStyle w:val="BodyText"/>
      </w:pPr>
      <w:r>
        <w:t xml:space="preserve">This peer-reviewed journal issue features research contributions from engineers and academics in Southern Europe, including several studies conducted in Barcelona. It covers cutting-edge topics such as additive manufacturing, composite materials, and biomechanics. For mechanical engineers in Barcelona, this source provides access to the latest scientific advancements and methodologies. It demonstrates the high level of research activity in the region and offers practical insights that can be applied to industrial challenges. The inclusion of local case studies makes it particularly relevant for understanding how global engineering trends are being adapted to the specific context of Barcelona and Spain.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Barcelona, Spain</dc:title>
  <dc:creator/>
  <dc:language>en</dc:language>
  <cp:keywords/>
  <dcterms:created xsi:type="dcterms:W3CDTF">2026-08-08T00:33:21Z</dcterms:created>
  <dcterms:modified xsi:type="dcterms:W3CDTF">2026-08-08T00:33:21Z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