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Ankara,</w:t>
      </w:r>
      <w:r>
        <w:t xml:space="preserve"> </w:t>
      </w:r>
      <w:r>
        <w:t xml:space="preserve">Turkey</w:t>
      </w:r>
    </w:p>
    <w:bookmarkStart w:id="21" w:name="annotated-bibliography"/>
    <w:p>
      <w:pPr>
        <w:pStyle w:val="Heading1"/>
      </w:pPr>
      <w:r>
        <w:t xml:space="preserve">Annotated Bibliography</w:t>
      </w:r>
    </w:p>
    <w:bookmarkStart w:id="20" w:name="X750af9983d9bbff20b6f01b6e09e4606af1a2c8"/>
    <w:p>
      <w:pPr>
        <w:pStyle w:val="Heading2"/>
      </w:pPr>
      <w:r>
        <w:t xml:space="preserve">Mechanical Engineering Practices, Regulations, and Opportunities in Ankara, Turkey</w:t>
      </w:r>
    </w:p>
    <w:p>
      <w:pPr>
        <w:pStyle w:val="FirstParagraph"/>
      </w:pPr>
      <w:r>
        <w:t xml:space="preserve">Prepared for Professional Reference | Date: October 2023</w:t>
      </w:r>
    </w:p>
    <w:bookmarkEnd w:id="20"/>
    <w:bookmarkEnd w:id="21"/>
    <w:p>
      <w:pPr>
        <w:pStyle w:val="BodyText"/>
      </w:pPr>
      <w:r>
        <w:t xml:space="preserve">This annotated bibliography compiles essential resources regarding the profession of the Mechanical Engineer within the specific context of Ankara, Turkey. As the capital city and a major hub for defense, aerospace, and public administration, Ankara presents a unique landscape for engineering professionals. The selected sources cover regulatory frameworks established by the Chamber of Mechanical Engineers of Turkey (MMO), local industrial trends in the Etimesgut and Sincan districts, and academic research relevant to the region's infrastructure needs. These documents are critical for understanding the legal, technical, and economic environment in which a Mechanical Engineer operates in the Turkish capital.</w:t>
      </w:r>
    </w:p>
    <w:p>
      <w:pPr>
        <w:pStyle w:val="BodyText"/>
      </w:pPr>
      <w:r>
        <w:t xml:space="preserve"> </w:t>
      </w:r>
      <w:r>
        <w:t xml:space="preserve">Chamber of Mechanical Engineers of Turkey (MMO). (2022).</w:t>
      </w:r>
      <w:r>
        <w:t xml:space="preserve"> </w:t>
      </w:r>
      <w:r>
        <w:rPr>
          <w:iCs/>
          <w:i/>
        </w:rPr>
        <w:t xml:space="preserve">Regulations on the Scope of Work and Professional Ethics of Mechanical Engineers</w:t>
      </w:r>
      <w:r>
        <w:t xml:space="preserve">. Ankara: MMO Central Board.</w:t>
      </w:r>
      <w:r>
        <w:t xml:space="preserve"> </w:t>
      </w:r>
    </w:p>
    <w:p>
      <w:pPr>
        <w:pStyle w:val="BodyText"/>
      </w:pPr>
      <w:r>
        <w:t xml:space="preserve">This primary legal document outlines the statutory duties and ethical obligations of Mechanical Engineers registered with the MMO. For a professional practicing in Ankara, this text is indispensable as it defines the scope of practice regarding HVAC systems, industrial machinery, and energy efficiency audits. It specifically addresses the requirements for stamping technical drawings and reports, a mandatory procedure for projects within the Ankara Metropolitan Municipality. The document clarifies the distinction between general engineering tasks and those requiring specialized certification, ensuring compliance with Turkish Law No. 1809.</w:t>
      </w:r>
    </w:p>
    <w:p>
      <w:pPr>
        <w:pStyle w:val="BodyText"/>
      </w:pPr>
      <w:r>
        <w:t xml:space="preserve"> </w:t>
      </w:r>
      <w:r>
        <w:t xml:space="preserve">Turkish Standards Institution (TSE). (2021).</w:t>
      </w:r>
      <w:r>
        <w:t xml:space="preserve"> </w:t>
      </w:r>
      <w:r>
        <w:rPr>
          <w:iCs/>
          <w:i/>
        </w:rPr>
        <w:t xml:space="preserve">TS EN ISO 50001: Energy Management Systems – Requirements with Guidance for Use</w:t>
      </w:r>
      <w:r>
        <w:t xml:space="preserve">. Ankara: TSE Publications.</w:t>
      </w:r>
      <w:r>
        <w:t xml:space="preserve"> </w:t>
      </w:r>
    </w:p>
    <w:p>
      <w:pPr>
        <w:pStyle w:val="BodyText"/>
      </w:pPr>
      <w:r>
        <w:t xml:space="preserve">As Ankara transitions toward sustainable urban development, energy management has become a focal point for Mechanical Engineers. This standard provides the framework for organizations in the region to implement effective energy management systems. The annotation highlights its relevance to Ankara's industrial zones, where manufacturing plants are increasingly required to meet strict energy efficiency targets. Mechanical Engineers in the capital utilize this standard to design retrofitting projects for heating and cooling systems in public buildings and private sector facilities, aligning local operations with national and EU environmental directives.</w:t>
      </w:r>
    </w:p>
    <w:p>
      <w:pPr>
        <w:pStyle w:val="BodyText"/>
      </w:pPr>
      <w:r>
        <w:t xml:space="preserve"> </w:t>
      </w:r>
      <w:r>
        <w:t xml:space="preserve">Ministry of Industry and Technology. (2023).</w:t>
      </w:r>
      <w:r>
        <w:t xml:space="preserve"> </w:t>
      </w:r>
      <w:r>
        <w:rPr>
          <w:iCs/>
          <w:i/>
        </w:rPr>
        <w:t xml:space="preserve">Strategic Plan for the Defense and Aerospace Industry in Central Anatolia</w:t>
      </w:r>
      <w:r>
        <w:t xml:space="preserve">. Ankara: Republic of Turkey Ministry of Industry and Technology.</w:t>
      </w:r>
      <w:r>
        <w:t xml:space="preserve"> </w:t>
      </w:r>
    </w:p>
    <w:p>
      <w:pPr>
        <w:pStyle w:val="BodyText"/>
      </w:pPr>
      <w:r>
        <w:t xml:space="preserve">Ankara is the epicenter of Turkey's defense and aerospace sector, hosting major entities such as TAI (Turkish Aerospace Industries) and ASELSAN. This government report details the strategic roadmap for expanding mechanical engineering capabilities in these sectors. It is a vital resource for understanding the high demand for specialized mechanical design, thermodynamics, and materials engineering in the city. The document outlines specific R&amp;D incentives available to engineers working in Ankara's technology parks, particularly in the Etimesgut district, making it crucial for career planning and project funding applications.</w:t>
      </w:r>
    </w:p>
    <w:p>
      <w:pPr>
        <w:pStyle w:val="BodyText"/>
      </w:pPr>
      <w:r>
        <w:t xml:space="preserve"> </w:t>
      </w:r>
      <w:r>
        <w:t xml:space="preserve">Yılmaz, A., &amp; Kaya, M. (2020). "HVAC System Optimization in Public Institutions in Ankara: A Case Study on Energy Efficiency."</w:t>
      </w:r>
      <w:r>
        <w:t xml:space="preserve"> </w:t>
      </w:r>
      <w:r>
        <w:rPr>
          <w:iCs/>
          <w:i/>
        </w:rPr>
        <w:t xml:space="preserve">Journal of Mechanical Engineering Research in Turkey</w:t>
      </w:r>
      <w:r>
        <w:t xml:space="preserve">, 15(3), 45-62.</w:t>
      </w:r>
      <w:r>
        <w:t xml:space="preserve"> </w:t>
      </w:r>
    </w:p>
    <w:p>
      <w:pPr>
        <w:pStyle w:val="BodyText"/>
      </w:pPr>
      <w:r>
        <w:t xml:space="preserve">This peer-reviewed article provides empirical data on the performance of heating, ventilation, and air conditioning systems in Ankara's public sector buildings. Given the city's continental climate with cold winters and hot summers, HVAC design is a critical aspect of mechanical engineering practice here. The study analyzes specific case studies in government complexes, offering practical insights into load calculations and system maintenance. For Mechanical Engineers in Ankara, this research serves as a technical reference for optimizing existing infrastructure and designing new systems that comply with local climatic conditions and energy regulations.</w:t>
      </w:r>
    </w:p>
    <w:p>
      <w:pPr>
        <w:pStyle w:val="BodyText"/>
      </w:pPr>
      <w:r>
        <w:t xml:space="preserve"> </w:t>
      </w:r>
      <w:r>
        <w:t xml:space="preserve">Ankara Metropolitan Municipality. (2022).</w:t>
      </w:r>
      <w:r>
        <w:t xml:space="preserve"> </w:t>
      </w:r>
      <w:r>
        <w:rPr>
          <w:iCs/>
          <w:i/>
        </w:rPr>
        <w:t xml:space="preserve">Building Regulations and Technical Specifications for Mechanical Installations</w:t>
      </w:r>
      <w:r>
        <w:t xml:space="preserve">. Ankara: Urban Transformation Directorate.</w:t>
      </w:r>
      <w:r>
        <w:t xml:space="preserve"> </w:t>
      </w:r>
    </w:p>
    <w:p>
      <w:pPr>
        <w:pStyle w:val="BodyText"/>
      </w:pPr>
      <w:r>
        <w:t xml:space="preserve">This municipal code is the definitive guide for Mechanical Engineers involved in construction and renovation projects within Ankara city limits. It details the specific technical requirements for plumbing, fire protection systems, and elevator mechanics. The document is essential for navigating the permitting process with the Ankara Municipality. It highlights recent updates regarding seismic safety standards for mechanical equipment and the integration of renewable energy sources into building designs, reflecting the city's commitment to modernization and safety.</w:t>
      </w:r>
    </w:p>
    <w:p>
      <w:pPr>
        <w:pStyle w:val="BodyText"/>
      </w:pPr>
      <w:r>
        <w:t xml:space="preserve"> </w:t>
      </w:r>
      <w:r>
        <w:t xml:space="preserve">Middle East Technical University (METU). (2021).</w:t>
      </w:r>
      <w:r>
        <w:t xml:space="preserve"> </w:t>
      </w:r>
      <w:r>
        <w:rPr>
          <w:iCs/>
          <w:i/>
        </w:rPr>
        <w:t xml:space="preserve">Annual Report on Mechanical Engineering Research and Industry Collaboration</w:t>
      </w:r>
      <w:r>
        <w:t xml:space="preserve">. Ankara: METU Faculty of Engineering.</w:t>
      </w:r>
      <w:r>
        <w:t xml:space="preserve"> </w:t>
      </w:r>
    </w:p>
    <w:p>
      <w:pPr>
        <w:pStyle w:val="BodyText"/>
      </w:pPr>
      <w:r>
        <w:t xml:space="preserve">As one of Turkey's leading technical universities located in Ankara, METU plays a pivotal role in shaping the local engineering landscape. This report highlights ongoing research projects in robotics, automotive engineering, and fluid mechanics that have direct applications in Ankara's industrial sector. It provides valuable information on collaboration opportunities between academia and industry, which are abundant in the capital. Mechanical Engineers can use this resource to identify emerging technologies and potential partnerships for innovation-driven projects in the region.</w:t>
      </w:r>
    </w:p>
    <w:p>
      <w:pPr>
        <w:pStyle w:val="BodyText"/>
      </w:pPr>
      <w:r>
        <w:t xml:space="preserve"> </w:t>
      </w:r>
      <w:r>
        <w:t xml:space="preserve">Turkish Statistical Institute (TÜİK). (2023).</w:t>
      </w:r>
      <w:r>
        <w:t xml:space="preserve"> </w:t>
      </w:r>
      <w:r>
        <w:rPr>
          <w:iCs/>
          <w:i/>
        </w:rPr>
        <w:t xml:space="preserve">Employment and Wages in the Engineering Sector: Regional Analysis of Ankara</w:t>
      </w:r>
      <w:r>
        <w:t xml:space="preserve">. Ankara: TÜİK Publications.</w:t>
      </w:r>
      <w:r>
        <w:t xml:space="preserve"> </w:t>
      </w:r>
    </w:p>
    <w:p>
      <w:pPr>
        <w:pStyle w:val="BodyText"/>
      </w:pPr>
      <w:r>
        <w:t xml:space="preserve">This statistical report offers a comprehensive overview of the labor market for Mechanical Engineers in Ankara. It provides data on employment rates, average salaries, and sectoral distribution, comparing the capital to other major Turkish cities. The analysis reveals a strong demand for engineers in the public sector and defense industries, while also highlighting growth in the automotive supply chain. This document is essential for professionals assessing career prospects, negotiating compensation, and understanding the economic dynamics of the engineering profession in Ankara.</w:t>
      </w:r>
    </w:p>
    <w:p>
      <w:pPr>
        <w:pStyle w:val="BodyText"/>
      </w:pPr>
      <w:r>
        <w:t xml:space="preserve"> </w:t>
      </w:r>
      <w:r>
        <w:t xml:space="preserve">International Energy Agency (IEA). (2022).</w:t>
      </w:r>
      <w:r>
        <w:t xml:space="preserve"> </w:t>
      </w:r>
      <w:r>
        <w:rPr>
          <w:iCs/>
          <w:i/>
        </w:rPr>
        <w:t xml:space="preserve">Turkey Energy Policy Review: Focus on Industrial Efficiency and Urban Heating</w:t>
      </w:r>
      <w:r>
        <w:t xml:space="preserve">. Paris: IEA Publications.</w:t>
      </w:r>
      <w:r>
        <w:t xml:space="preserve"> </w:t>
      </w:r>
    </w:p>
    <w:p>
      <w:pPr>
        <w:pStyle w:val="BodyText"/>
      </w:pPr>
      <w:r>
        <w:t xml:space="preserve">While an international publication, this report contains significant sections dedicated to Ankara's role in Turkey's energy transition. It evaluates the city's district heating systems and industrial energy consumption patterns. For Mechanical Engineers in Ankara, this document provides a macro-level perspective on policy trends that will influence future projects. It emphasizes the need for advanced mechanical solutions to reduce carbon emissions in urban environments, offering guidance on aligning local engineering practices with global sustainability standards.</w:t>
      </w:r>
    </w:p>
    <w:p>
      <w:pPr>
        <w:pStyle w:val="BodyText"/>
      </w:pPr>
      <w:r>
        <w:t xml:space="preserve">© 2023 Annotated Bibliography on Mechanical Engineering in Ankara.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Ankara, Turkey</dc:title>
  <dc:creator/>
  <dc:language>en</dc:language>
  <cp:keywords/>
  <dcterms:created xsi:type="dcterms:W3CDTF">2026-08-07T00:52:01Z</dcterms:created>
  <dcterms:modified xsi:type="dcterms:W3CDTF">2026-08-07T00:52:01Z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